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25" w:rsidRDefault="006B04CB" w:rsidP="00FA3E8F">
      <w:pPr>
        <w:pStyle w:val="a4"/>
        <w:ind w:left="2835"/>
        <w:rPr>
          <w:rStyle w:val="af0"/>
          <w:rFonts w:ascii="Cambria" w:hAnsi="Cambria" w:cs="Cambria"/>
          <w:sz w:val="80"/>
          <w:szCs w:val="80"/>
        </w:rPr>
      </w:pPr>
      <w:r>
        <w:rPr>
          <w:rFonts w:ascii="Cambria" w:hAnsi="Cambria" w:cs="Cambria"/>
          <w:b/>
          <w:bCs/>
          <w:smallCaps/>
          <w:noProof/>
          <w:color w:val="549E39" w:themeColor="accent1"/>
          <w:spacing w:val="5"/>
          <w:sz w:val="104"/>
          <w:szCs w:val="10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872490</wp:posOffset>
                </wp:positionV>
                <wp:extent cx="1043940" cy="1036320"/>
                <wp:effectExtent l="133350" t="133350" r="156210" b="144780"/>
                <wp:wrapNone/>
                <wp:docPr id="5" name="Блок-схема: несколько документо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36320"/>
                        </a:xfrm>
                        <a:prstGeom prst="flowChartMultidocumen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BC52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5" o:spid="_x0000_s1026" type="#_x0000_t115" style="position:absolute;margin-left:48.75pt;margin-top:68.7pt;width:82.2pt;height:8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" fillcolor="#029676 [3207]" strokecolor="red"/>
            </w:pict>
          </mc:Fallback>
        </mc:AlternateContent>
      </w:r>
      <w:r w:rsidR="00CF276A">
        <w:rPr>
          <w:rFonts w:ascii="Cambria" w:hAnsi="Cambria" w:cs="Cambria"/>
          <w:b/>
          <w:bCs/>
          <w:smallCaps/>
          <w:noProof/>
          <w:color w:val="549E39" w:themeColor="accent1"/>
          <w:spacing w:val="5"/>
          <w:sz w:val="104"/>
          <w:szCs w:val="10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-171450</wp:posOffset>
                </wp:positionV>
                <wp:extent cx="792480" cy="922020"/>
                <wp:effectExtent l="209550" t="209550" r="236220" b="220980"/>
                <wp:wrapNone/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9220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7009" id="Сердце 2" o:spid="_x0000_s1026" style="position:absolute;margin-left:4.95pt;margin-top:-13.5pt;width:62.4pt;height:7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248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" path="m396240,230505v165100,-537845,808990,,,691515c-412750,230505,231140,-307340,396240,230505xe" fillcolor="red" strokecolor="#294e1c [1604]" strokeweight="1pt">
                <v:stroke joinstyle="miter"/>
                <v:path arrowok="t" o:connecttype="custom" o:connectlocs="396240,230505;396240,922020;396240,230505" o:connectangles="0,0,0"/>
              </v:shape>
            </w:pict>
          </mc:Fallback>
        </mc:AlternateContent>
      </w:r>
      <w:r w:rsidR="00CF276A">
        <w:rPr>
          <w:rFonts w:ascii="Cambria" w:hAnsi="Cambria" w:cs="Cambria"/>
          <w:b/>
          <w:bCs/>
          <w:smallCaps/>
          <w:noProof/>
          <w:color w:val="549E39" w:themeColor="accent1"/>
          <w:spacing w:val="5"/>
          <w:sz w:val="104"/>
          <w:szCs w:val="10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-133350</wp:posOffset>
                </wp:positionV>
                <wp:extent cx="1714500" cy="1821180"/>
                <wp:effectExtent l="57150" t="76200" r="0" b="83820"/>
                <wp:wrapNone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21180"/>
                        </a:xfrm>
                        <a:prstGeom prst="irregularSeal1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16DD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" o:spid="_x0000_s1026" type="#_x0000_t71" style="position:absolute;margin-left:-8.25pt;margin-top:-10.5pt;width:135pt;height:1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" fillcolor="#0989b1 [3209]" strokecolor="#044357 [1609]" strokeweight="1pt"/>
            </w:pict>
          </mc:Fallback>
        </mc:AlternateContent>
      </w:r>
      <w:r w:rsidR="00FA3E8F" w:rsidRPr="00FA3E8F">
        <w:rPr>
          <w:rStyle w:val="af0"/>
          <w:rFonts w:ascii="Cambria" w:hAnsi="Cambria" w:cs="Cambria"/>
          <w:sz w:val="104"/>
          <w:szCs w:val="104"/>
        </w:rPr>
        <w:t>КОМФОРТНАЯ</w:t>
      </w:r>
      <w:r w:rsidR="00FA3E8F" w:rsidRPr="00FA3E8F">
        <w:rPr>
          <w:rStyle w:val="af0"/>
          <w:rFonts w:ascii="Blackadder ITC" w:hAnsi="Blackadder ITC"/>
          <w:sz w:val="96"/>
          <w:szCs w:val="96"/>
        </w:rPr>
        <w:t xml:space="preserve"> </w:t>
      </w:r>
      <w:r w:rsidR="00FA3E8F" w:rsidRPr="00FA3E8F">
        <w:rPr>
          <w:rStyle w:val="af0"/>
          <w:rFonts w:ascii="Cambria" w:hAnsi="Cambria" w:cs="Cambria"/>
          <w:sz w:val="80"/>
          <w:szCs w:val="80"/>
        </w:rPr>
        <w:t>ГОРОДСКАЯ</w:t>
      </w:r>
      <w:r w:rsidR="00FA3E8F" w:rsidRPr="00FA3E8F">
        <w:rPr>
          <w:rStyle w:val="af0"/>
          <w:rFonts w:ascii="Blackadder ITC" w:hAnsi="Blackadder ITC"/>
          <w:sz w:val="80"/>
          <w:szCs w:val="80"/>
        </w:rPr>
        <w:t xml:space="preserve"> </w:t>
      </w:r>
      <w:r w:rsidR="00FA3E8F" w:rsidRPr="00FA3E8F">
        <w:rPr>
          <w:rStyle w:val="af0"/>
          <w:rFonts w:ascii="Cambria" w:hAnsi="Cambria" w:cs="Cambria"/>
          <w:sz w:val="80"/>
          <w:szCs w:val="80"/>
        </w:rPr>
        <w:t>СРЕДА</w:t>
      </w:r>
    </w:p>
    <w:p w:rsidR="00654DA2" w:rsidRDefault="00654DA2" w:rsidP="00654DA2"/>
    <w:p w:rsidR="00654DA2" w:rsidRDefault="00654DA2" w:rsidP="00654DA2"/>
    <w:p w:rsidR="00654DA2" w:rsidRDefault="00600B40" w:rsidP="00600B40">
      <w:pPr>
        <w:jc w:val="center"/>
        <w:rPr>
          <w:rFonts w:ascii="Gungsuh" w:eastAsia="Gungsuh" w:hAnsi="Gungsuh"/>
          <w:sz w:val="36"/>
          <w:szCs w:val="36"/>
        </w:rPr>
      </w:pPr>
      <w:r w:rsidRPr="00600B40">
        <w:rPr>
          <w:rFonts w:ascii="Gungsuh" w:eastAsia="Gungsuh" w:hAnsi="Gungsuh"/>
          <w:sz w:val="36"/>
          <w:szCs w:val="36"/>
        </w:rPr>
        <w:t>Уважаемые жители сельского поселения!</w:t>
      </w:r>
    </w:p>
    <w:p w:rsidR="00600B40" w:rsidRPr="005715C7" w:rsidRDefault="00600B40" w:rsidP="00600B40">
      <w:pPr>
        <w:jc w:val="center"/>
        <w:rPr>
          <w:rFonts w:ascii="Gungsuh" w:eastAsia="Gungsuh" w:hAnsi="Gungsuh"/>
          <w:sz w:val="20"/>
          <w:szCs w:val="20"/>
        </w:rPr>
      </w:pPr>
    </w:p>
    <w:p w:rsidR="005715C7" w:rsidRDefault="005715C7" w:rsidP="005715C7">
      <w:pPr>
        <w:ind w:firstLine="567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Наше сельское поселение Чесноковский сельсовет </w:t>
      </w:r>
      <w:r w:rsidR="00EC376E">
        <w:rPr>
          <w:rFonts w:ascii="Times New Roman" w:eastAsia="Gungsuh" w:hAnsi="Times New Roman" w:cs="Times New Roman"/>
          <w:sz w:val="28"/>
          <w:szCs w:val="28"/>
        </w:rPr>
        <w:t>примет участие в приоритетном проекте «</w:t>
      </w:r>
      <w:r w:rsidR="00EC376E" w:rsidRPr="00EC376E">
        <w:rPr>
          <w:rFonts w:ascii="Times New Roman" w:eastAsia="Gungsuh" w:hAnsi="Times New Roman" w:cs="Times New Roman"/>
          <w:sz w:val="28"/>
          <w:szCs w:val="28"/>
        </w:rPr>
        <w:t>Формирование современной городской среды</w:t>
      </w:r>
      <w:r w:rsidR="00EC376E">
        <w:rPr>
          <w:rFonts w:ascii="Times New Roman" w:eastAsia="Gungsuh" w:hAnsi="Times New Roman" w:cs="Times New Roman"/>
          <w:sz w:val="28"/>
          <w:szCs w:val="28"/>
        </w:rPr>
        <w:t xml:space="preserve"> в 2018-2022 годах». Его </w:t>
      </w:r>
      <w:r w:rsidR="00F04DC2">
        <w:rPr>
          <w:rFonts w:ascii="Times New Roman" w:eastAsia="Gungsuh" w:hAnsi="Times New Roman" w:cs="Times New Roman"/>
          <w:sz w:val="28"/>
          <w:szCs w:val="28"/>
        </w:rPr>
        <w:t xml:space="preserve">главная цель - </w:t>
      </w:r>
      <w:r w:rsidR="00F04DC2" w:rsidRPr="00F04DC2">
        <w:rPr>
          <w:rFonts w:ascii="Times New Roman" w:eastAsia="Gungsuh" w:hAnsi="Times New Roman" w:cs="Times New Roman"/>
          <w:sz w:val="28"/>
          <w:szCs w:val="28"/>
        </w:rPr>
        <w:t>повышение качества и комфорта современной городской среды на территории сельского поселения Чесноковский сельсовет муниципального района Уфимский район Республики Башкортостан</w:t>
      </w:r>
      <w:r w:rsidR="00F04DC2">
        <w:rPr>
          <w:rFonts w:ascii="Times New Roman" w:eastAsia="Gungsuh" w:hAnsi="Times New Roman" w:cs="Times New Roman"/>
          <w:sz w:val="28"/>
          <w:szCs w:val="28"/>
        </w:rPr>
        <w:t>, создание комфортных условий жизни для людей на общественных пространствах.</w:t>
      </w:r>
    </w:p>
    <w:p w:rsidR="00F04DC2" w:rsidRDefault="00F04DC2" w:rsidP="005715C7">
      <w:pPr>
        <w:ind w:firstLine="567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 настоящее время ведется сбор предложений по общественным территориям, подлежащих благоустройству в 2021 году в рамках данного проекта!</w:t>
      </w:r>
    </w:p>
    <w:p w:rsidR="001C4C54" w:rsidRDefault="001C4C54" w:rsidP="005715C7">
      <w:pPr>
        <w:ind w:firstLine="567"/>
        <w:jc w:val="both"/>
        <w:rPr>
          <w:rFonts w:ascii="Times New Roman" w:eastAsia="Gungsuh" w:hAnsi="Times New Roman" w:cs="Times New Roman"/>
          <w:sz w:val="28"/>
          <w:szCs w:val="28"/>
        </w:rPr>
      </w:pPr>
    </w:p>
    <w:p w:rsidR="00F04DC2" w:rsidRDefault="009F106D" w:rsidP="00F04DC2">
      <w:pPr>
        <w:jc w:val="center"/>
        <w:rPr>
          <w:rFonts w:ascii="Times New Roman" w:eastAsia="Gungsuh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Gungsuh" w:hAnsi="Times New Roman" w:cs="Times New Roman"/>
          <w:b/>
          <w:sz w:val="28"/>
          <w:szCs w:val="28"/>
          <w:u w:val="single"/>
        </w:rPr>
        <w:t>Срок приема предложений с 27 февраля по 26</w:t>
      </w:r>
      <w:bookmarkStart w:id="0" w:name="_GoBack"/>
      <w:bookmarkEnd w:id="0"/>
      <w:r w:rsidR="00F04DC2" w:rsidRPr="00F04DC2">
        <w:rPr>
          <w:rFonts w:ascii="Times New Roman" w:eastAsia="Gungsuh" w:hAnsi="Times New Roman" w:cs="Times New Roman"/>
          <w:b/>
          <w:sz w:val="28"/>
          <w:szCs w:val="28"/>
          <w:u w:val="single"/>
        </w:rPr>
        <w:t xml:space="preserve"> марта 2020 года!</w:t>
      </w:r>
    </w:p>
    <w:p w:rsidR="00F04DC2" w:rsidRDefault="00F04DC2" w:rsidP="00F04DC2">
      <w:pPr>
        <w:ind w:firstLine="567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Администрация сельского поселения Чесноковский сельсовет предлагает для обсуждения следующие общественные территории:</w:t>
      </w:r>
    </w:p>
    <w:p w:rsidR="00F04DC2" w:rsidRDefault="001C4C54" w:rsidP="00F04DC2">
      <w:pPr>
        <w:pStyle w:val="af3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Обустройство общественной территории – с. Чесноковка, ул. Школьная, парк перед церковью;</w:t>
      </w:r>
    </w:p>
    <w:p w:rsidR="001C4C54" w:rsidRDefault="001C4C54" w:rsidP="00F04DC2">
      <w:pPr>
        <w:pStyle w:val="af3"/>
        <w:numPr>
          <w:ilvl w:val="0"/>
          <w:numId w:val="1"/>
        </w:numPr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Обустройство общественной территории – с. Чесноковка, ул. Южная, лесопарк</w:t>
      </w:r>
    </w:p>
    <w:p w:rsidR="001C4C54" w:rsidRDefault="001C4C54" w:rsidP="001C4C54">
      <w:pPr>
        <w:pStyle w:val="af3"/>
        <w:ind w:left="927"/>
        <w:jc w:val="both"/>
        <w:rPr>
          <w:rFonts w:ascii="Times New Roman" w:eastAsia="Gungsuh" w:hAnsi="Times New Roman" w:cs="Times New Roman"/>
          <w:sz w:val="28"/>
          <w:szCs w:val="28"/>
        </w:rPr>
      </w:pPr>
    </w:p>
    <w:p w:rsidR="001C4C54" w:rsidRDefault="001C4C54" w:rsidP="001C4C54">
      <w:pPr>
        <w:pStyle w:val="af3"/>
        <w:ind w:left="0" w:firstLine="567"/>
        <w:jc w:val="center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Вы можете поддержать любой из предложенных администрацией проектов, либо внести свое аргументированное предложение по включению в программу иных общественных пространств, нуждающихся в благоустройстве.</w:t>
      </w:r>
    </w:p>
    <w:p w:rsidR="001C4C54" w:rsidRDefault="001C4C54" w:rsidP="00E230CF">
      <w:pPr>
        <w:pStyle w:val="af3"/>
        <w:ind w:left="0" w:firstLine="567"/>
        <w:jc w:val="center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Предложения можно направить </w:t>
      </w:r>
      <w:r w:rsidR="004E499F">
        <w:rPr>
          <w:rFonts w:ascii="Times New Roman" w:eastAsia="Gungsuh" w:hAnsi="Times New Roman" w:cs="Times New Roman"/>
          <w:sz w:val="28"/>
          <w:szCs w:val="28"/>
        </w:rPr>
        <w:t>по адресу: 450591, РБ, Уфимский район, с. Чесноковка, ул. Лесная, д. 1, кабинет №1</w:t>
      </w:r>
      <w:r w:rsidR="00340538">
        <w:rPr>
          <w:rFonts w:ascii="Times New Roman" w:eastAsia="Gungsuh" w:hAnsi="Times New Roman" w:cs="Times New Roman"/>
          <w:sz w:val="28"/>
          <w:szCs w:val="28"/>
        </w:rPr>
        <w:t xml:space="preserve"> или по электронной почте: </w:t>
      </w:r>
      <w:hyperlink r:id="rId5" w:history="1">
        <w:r w:rsidR="00E230CF" w:rsidRPr="001A47D3">
          <w:rPr>
            <w:rStyle w:val="af4"/>
            <w:rFonts w:ascii="Times New Roman" w:eastAsia="Gungsuh" w:hAnsi="Times New Roman" w:cs="Times New Roman"/>
            <w:sz w:val="28"/>
            <w:szCs w:val="28"/>
            <w:lang w:val="en-US"/>
          </w:rPr>
          <w:t>chesnok</w:t>
        </w:r>
        <w:r w:rsidR="00E230CF" w:rsidRPr="001A47D3">
          <w:rPr>
            <w:rStyle w:val="af4"/>
            <w:rFonts w:ascii="Times New Roman" w:eastAsia="Gungsuh" w:hAnsi="Times New Roman" w:cs="Times New Roman"/>
            <w:sz w:val="28"/>
            <w:szCs w:val="28"/>
          </w:rPr>
          <w:t>_</w:t>
        </w:r>
        <w:r w:rsidR="00E230CF" w:rsidRPr="001A47D3">
          <w:rPr>
            <w:rStyle w:val="af4"/>
            <w:rFonts w:ascii="Times New Roman" w:eastAsia="Gungsuh" w:hAnsi="Times New Roman" w:cs="Times New Roman"/>
            <w:sz w:val="28"/>
            <w:szCs w:val="28"/>
            <w:lang w:val="en-US"/>
          </w:rPr>
          <w:t>ufa</w:t>
        </w:r>
        <w:r w:rsidR="00E230CF" w:rsidRPr="001A47D3">
          <w:rPr>
            <w:rStyle w:val="af4"/>
            <w:rFonts w:ascii="Times New Roman" w:eastAsia="Gungsuh" w:hAnsi="Times New Roman" w:cs="Times New Roman"/>
            <w:sz w:val="28"/>
            <w:szCs w:val="28"/>
          </w:rPr>
          <w:t>@</w:t>
        </w:r>
        <w:r w:rsidR="00E230CF" w:rsidRPr="001A47D3">
          <w:rPr>
            <w:rStyle w:val="af4"/>
            <w:rFonts w:ascii="Times New Roman" w:eastAsia="Gungsuh" w:hAnsi="Times New Roman" w:cs="Times New Roman"/>
            <w:sz w:val="28"/>
            <w:szCs w:val="28"/>
            <w:lang w:val="en-US"/>
          </w:rPr>
          <w:t>mail</w:t>
        </w:r>
        <w:r w:rsidR="00E230CF" w:rsidRPr="001A47D3">
          <w:rPr>
            <w:rStyle w:val="af4"/>
            <w:rFonts w:ascii="Times New Roman" w:eastAsia="Gungsuh" w:hAnsi="Times New Roman" w:cs="Times New Roman"/>
            <w:sz w:val="28"/>
            <w:szCs w:val="28"/>
          </w:rPr>
          <w:t>.</w:t>
        </w:r>
        <w:r w:rsidR="00E230CF" w:rsidRPr="001A47D3">
          <w:rPr>
            <w:rStyle w:val="af4"/>
            <w:rFonts w:ascii="Times New Roman" w:eastAsia="Gungsuh" w:hAnsi="Times New Roman" w:cs="Times New Roman"/>
            <w:sz w:val="28"/>
            <w:szCs w:val="28"/>
            <w:lang w:val="en-US"/>
          </w:rPr>
          <w:t>ru</w:t>
        </w:r>
      </w:hyperlink>
      <w:r w:rsidR="00E230CF">
        <w:rPr>
          <w:rFonts w:ascii="Times New Roman" w:eastAsia="Gungsuh" w:hAnsi="Times New Roman" w:cs="Times New Roman"/>
          <w:sz w:val="28"/>
          <w:szCs w:val="28"/>
        </w:rPr>
        <w:t xml:space="preserve"> с пометкой «Комфортная городская среда».</w:t>
      </w:r>
    </w:p>
    <w:p w:rsidR="00C66695" w:rsidRDefault="00C66695" w:rsidP="00E230CF">
      <w:pPr>
        <w:pStyle w:val="af3"/>
        <w:ind w:left="0" w:firstLine="567"/>
        <w:jc w:val="center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Контактный телефон: 8(347)271-67-10</w:t>
      </w:r>
    </w:p>
    <w:p w:rsidR="00DC5A0B" w:rsidRDefault="00DC5A0B" w:rsidP="00E230CF">
      <w:pPr>
        <w:pStyle w:val="af3"/>
        <w:ind w:left="0" w:firstLine="567"/>
        <w:jc w:val="center"/>
        <w:rPr>
          <w:rFonts w:ascii="Times New Roman" w:eastAsia="Gungsuh" w:hAnsi="Times New Roman" w:cs="Times New Roman"/>
          <w:sz w:val="28"/>
          <w:szCs w:val="28"/>
        </w:rPr>
      </w:pPr>
    </w:p>
    <w:p w:rsidR="00DC5A0B" w:rsidRPr="00C2207C" w:rsidRDefault="00C2207C" w:rsidP="00C2207C">
      <w:pPr>
        <w:pStyle w:val="af3"/>
        <w:ind w:left="0"/>
        <w:jc w:val="center"/>
        <w:rPr>
          <w:rFonts w:ascii="Bookman Old Style" w:eastAsia="Gungsuh" w:hAnsi="Bookman Old Style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2207C">
        <w:rPr>
          <w:rFonts w:ascii="Bookman Old Style" w:eastAsia="Gungsuh" w:hAnsi="Bookman Old Style" w:cs="Times New Roman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ТВОЕ УЧАСТИЕ – КОМФОРТНАЯ СРЕДА!</w:t>
      </w:r>
    </w:p>
    <w:sectPr w:rsidR="00DC5A0B" w:rsidRPr="00C2207C" w:rsidSect="00FA3E8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3BEE"/>
    <w:multiLevelType w:val="hybridMultilevel"/>
    <w:tmpl w:val="86481486"/>
    <w:lvl w:ilvl="0" w:tplc="A590F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4"/>
    <w:rsid w:val="001C4C54"/>
    <w:rsid w:val="001F7E18"/>
    <w:rsid w:val="00340538"/>
    <w:rsid w:val="004E499F"/>
    <w:rsid w:val="004E6F25"/>
    <w:rsid w:val="00527A6A"/>
    <w:rsid w:val="005715C7"/>
    <w:rsid w:val="00600B40"/>
    <w:rsid w:val="00654DA2"/>
    <w:rsid w:val="006B04CB"/>
    <w:rsid w:val="008A280C"/>
    <w:rsid w:val="009F106D"/>
    <w:rsid w:val="00C2207C"/>
    <w:rsid w:val="00C66695"/>
    <w:rsid w:val="00CF276A"/>
    <w:rsid w:val="00D64AB4"/>
    <w:rsid w:val="00DC5A0B"/>
    <w:rsid w:val="00E230CF"/>
    <w:rsid w:val="00EC376E"/>
    <w:rsid w:val="00F04DC2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C7B"/>
  <w15:chartTrackingRefBased/>
  <w15:docId w15:val="{2FB9B956-E2F7-4553-963E-76B5DAD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8F"/>
  </w:style>
  <w:style w:type="paragraph" w:styleId="1">
    <w:name w:val="heading 1"/>
    <w:basedOn w:val="a"/>
    <w:next w:val="a"/>
    <w:link w:val="10"/>
    <w:uiPriority w:val="9"/>
    <w:qFormat/>
    <w:rsid w:val="00FA3E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E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E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E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E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E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E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E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44458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E8F"/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A3E8F"/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E8F"/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3E8F"/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A3E8F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A3E8F"/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A3E8F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A3E8F"/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A3E8F"/>
    <w:rPr>
      <w:rFonts w:asciiTheme="majorHAnsi" w:eastAsiaTheme="majorEastAsia" w:hAnsiTheme="majorHAnsi" w:cstheme="majorBidi"/>
      <w:color w:val="044458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A3E8F"/>
    <w:pPr>
      <w:spacing w:line="240" w:lineRule="auto"/>
    </w:pPr>
    <w:rPr>
      <w:b/>
      <w:bCs/>
      <w:smallCaps/>
      <w:color w:val="549E39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FA3E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A3E8F"/>
    <w:rPr>
      <w:rFonts w:asciiTheme="majorHAnsi" w:eastAsiaTheme="majorEastAsia" w:hAnsiTheme="majorHAnsi" w:cstheme="majorBidi"/>
      <w:color w:val="3E762A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E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A3E8F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FA3E8F"/>
    <w:rPr>
      <w:b/>
      <w:bCs/>
    </w:rPr>
  </w:style>
  <w:style w:type="character" w:styleId="a9">
    <w:name w:val="Emphasis"/>
    <w:basedOn w:val="a0"/>
    <w:uiPriority w:val="20"/>
    <w:qFormat/>
    <w:rsid w:val="00FA3E8F"/>
    <w:rPr>
      <w:i/>
      <w:iCs/>
    </w:rPr>
  </w:style>
  <w:style w:type="paragraph" w:styleId="aa">
    <w:name w:val="No Spacing"/>
    <w:uiPriority w:val="1"/>
    <w:qFormat/>
    <w:rsid w:val="00FA3E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A3E8F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3E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A3E8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A3E8F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FA3E8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A3E8F"/>
    <w:rPr>
      <w:b w:val="0"/>
      <w:bCs w:val="0"/>
      <w:i/>
      <w:iCs/>
      <w:color w:val="549E39" w:themeColor="accent1"/>
    </w:rPr>
  </w:style>
  <w:style w:type="character" w:styleId="af">
    <w:name w:val="Subtle Reference"/>
    <w:basedOn w:val="a0"/>
    <w:uiPriority w:val="31"/>
    <w:qFormat/>
    <w:rsid w:val="00FA3E8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A3E8F"/>
    <w:rPr>
      <w:b/>
      <w:bCs/>
      <w:smallCaps/>
      <w:color w:val="549E39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FA3E8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A3E8F"/>
    <w:pPr>
      <w:outlineLvl w:val="9"/>
    </w:pPr>
  </w:style>
  <w:style w:type="paragraph" w:styleId="af3">
    <w:name w:val="List Paragraph"/>
    <w:basedOn w:val="a"/>
    <w:uiPriority w:val="34"/>
    <w:qFormat/>
    <w:rsid w:val="00F04DC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E230CF"/>
    <w:rPr>
      <w:color w:val="6B9F25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6B04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B04C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B04C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B04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B04CB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B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nok_u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22</cp:revision>
  <cp:lastPrinted>2020-02-26T06:38:00Z</cp:lastPrinted>
  <dcterms:created xsi:type="dcterms:W3CDTF">2020-02-26T05:28:00Z</dcterms:created>
  <dcterms:modified xsi:type="dcterms:W3CDTF">2020-02-26T06:53:00Z</dcterms:modified>
</cp:coreProperties>
</file>