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93" w:rsidRPr="001D3793" w:rsidRDefault="001D3793" w:rsidP="001D3793">
      <w:pPr>
        <w:shd w:val="clear" w:color="auto" w:fill="FFFFFF"/>
        <w:spacing w:after="0" w:line="408" w:lineRule="atLeast"/>
        <w:ind w:right="282"/>
        <w:jc w:val="center"/>
        <w:rPr>
          <w:rFonts w:ascii="Times New Roman" w:eastAsia="Times New Roman" w:hAnsi="Times New Roman" w:cs="Times New Roman"/>
          <w:color w:val="333333"/>
          <w:sz w:val="28"/>
          <w:szCs w:val="28"/>
          <w:lang w:eastAsia="ru-RU"/>
        </w:rPr>
      </w:pPr>
    </w:p>
    <w:p w:rsidR="001D3793" w:rsidRPr="001D3793" w:rsidRDefault="001D3793" w:rsidP="001D3793">
      <w:pPr>
        <w:shd w:val="clear" w:color="auto" w:fill="FFFFFF"/>
        <w:spacing w:after="0" w:line="408" w:lineRule="atLeast"/>
        <w:ind w:right="282"/>
        <w:jc w:val="center"/>
        <w:rPr>
          <w:rFonts w:ascii="Times New Roman" w:eastAsia="Times New Roman" w:hAnsi="Times New Roman" w:cs="Times New Roman"/>
          <w:color w:val="333333"/>
          <w:sz w:val="28"/>
          <w:szCs w:val="28"/>
          <w:lang w:eastAsia="ru-RU"/>
        </w:rPr>
      </w:pPr>
    </w:p>
    <w:p w:rsidR="001D3793" w:rsidRPr="001D3793" w:rsidRDefault="001D3793" w:rsidP="001D3793">
      <w:pPr>
        <w:shd w:val="clear" w:color="auto" w:fill="FFFFFF"/>
        <w:spacing w:after="0" w:line="408" w:lineRule="atLeast"/>
        <w:ind w:right="282"/>
        <w:jc w:val="center"/>
        <w:rPr>
          <w:rFonts w:ascii="Times New Roman" w:eastAsia="Times New Roman" w:hAnsi="Times New Roman" w:cs="Times New Roman"/>
          <w:color w:val="333333"/>
          <w:sz w:val="28"/>
          <w:szCs w:val="28"/>
          <w:lang w:eastAsia="ru-RU"/>
        </w:rPr>
      </w:pPr>
    </w:p>
    <w:p w:rsidR="001D3793" w:rsidRPr="001D3793" w:rsidRDefault="001D3793" w:rsidP="001D3793">
      <w:pPr>
        <w:shd w:val="clear" w:color="auto" w:fill="FFFFFF"/>
        <w:spacing w:after="0" w:line="408" w:lineRule="atLeast"/>
        <w:ind w:right="282"/>
        <w:jc w:val="center"/>
        <w:rPr>
          <w:rFonts w:ascii="Times New Roman" w:eastAsia="Times New Roman" w:hAnsi="Times New Roman" w:cs="Times New Roman"/>
          <w:color w:val="333333"/>
          <w:sz w:val="28"/>
          <w:szCs w:val="28"/>
          <w:lang w:eastAsia="ru-RU"/>
        </w:rPr>
      </w:pPr>
    </w:p>
    <w:p w:rsidR="001D3793" w:rsidRPr="001D3793" w:rsidRDefault="001D3793" w:rsidP="001D3793">
      <w:pPr>
        <w:shd w:val="clear" w:color="auto" w:fill="FFFFFF"/>
        <w:spacing w:after="0" w:line="408" w:lineRule="atLeast"/>
        <w:ind w:right="282"/>
        <w:jc w:val="center"/>
        <w:rPr>
          <w:rFonts w:ascii="Times New Roman" w:eastAsia="Times New Roman" w:hAnsi="Times New Roman" w:cs="Times New Roman"/>
          <w:color w:val="333333"/>
          <w:sz w:val="28"/>
          <w:szCs w:val="28"/>
          <w:lang w:eastAsia="ru-RU"/>
        </w:rPr>
      </w:pPr>
    </w:p>
    <w:p w:rsidR="001D3793" w:rsidRPr="001D3793" w:rsidRDefault="001D3793" w:rsidP="001D3793">
      <w:pPr>
        <w:shd w:val="clear" w:color="auto" w:fill="FFFFFF"/>
        <w:spacing w:after="0" w:line="408" w:lineRule="atLeast"/>
        <w:ind w:right="282"/>
        <w:jc w:val="center"/>
        <w:rPr>
          <w:rFonts w:ascii="Times New Roman" w:eastAsia="Times New Roman" w:hAnsi="Times New Roman" w:cs="Times New Roman"/>
          <w:color w:val="333333"/>
          <w:sz w:val="28"/>
          <w:szCs w:val="28"/>
          <w:lang w:eastAsia="ru-RU"/>
        </w:rPr>
      </w:pPr>
    </w:p>
    <w:p w:rsidR="001D3793" w:rsidRPr="001D3793" w:rsidRDefault="001D3793" w:rsidP="001D3793">
      <w:pPr>
        <w:shd w:val="clear" w:color="auto" w:fill="FFFFFF"/>
        <w:spacing w:after="0" w:line="408" w:lineRule="atLeast"/>
        <w:ind w:right="282"/>
        <w:jc w:val="center"/>
        <w:rPr>
          <w:rFonts w:ascii="Times New Roman" w:eastAsia="Times New Roman" w:hAnsi="Times New Roman" w:cs="Times New Roman"/>
          <w:color w:val="333333"/>
          <w:sz w:val="28"/>
          <w:szCs w:val="28"/>
          <w:lang w:eastAsia="ru-RU"/>
        </w:rPr>
      </w:pPr>
    </w:p>
    <w:p w:rsidR="001D3793" w:rsidRPr="001D3793" w:rsidRDefault="001D3793" w:rsidP="001D3793">
      <w:pPr>
        <w:shd w:val="clear" w:color="auto" w:fill="FFFFFF"/>
        <w:spacing w:after="0" w:line="408" w:lineRule="atLeast"/>
        <w:ind w:right="282"/>
        <w:jc w:val="center"/>
        <w:rPr>
          <w:rFonts w:ascii="Times New Roman" w:eastAsia="Times New Roman" w:hAnsi="Times New Roman" w:cs="Times New Roman"/>
          <w:color w:val="333333"/>
          <w:sz w:val="28"/>
          <w:szCs w:val="28"/>
          <w:lang w:eastAsia="ru-RU"/>
        </w:rPr>
      </w:pPr>
    </w:p>
    <w:p w:rsidR="001D3793" w:rsidRPr="001D3793" w:rsidRDefault="001D3793" w:rsidP="001D3793">
      <w:pPr>
        <w:shd w:val="clear" w:color="auto" w:fill="FFFFFF"/>
        <w:spacing w:after="0" w:line="408" w:lineRule="atLeast"/>
        <w:ind w:right="282"/>
        <w:jc w:val="center"/>
        <w:rPr>
          <w:rFonts w:ascii="Times New Roman" w:eastAsia="Times New Roman" w:hAnsi="Times New Roman" w:cs="Times New Roman"/>
          <w:color w:val="333333"/>
          <w:sz w:val="19"/>
          <w:szCs w:val="19"/>
          <w:lang w:eastAsia="ru-RU"/>
        </w:rPr>
      </w:pPr>
    </w:p>
    <w:p w:rsidR="001D3793" w:rsidRPr="001D3793" w:rsidRDefault="001D3793" w:rsidP="001D3793">
      <w:pPr>
        <w:shd w:val="clear" w:color="auto" w:fill="FFFFFF"/>
        <w:spacing w:after="0" w:line="408" w:lineRule="atLeast"/>
        <w:ind w:right="282"/>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28"/>
          <w:szCs w:val="28"/>
          <w:lang w:eastAsia="ru-RU"/>
        </w:rPr>
        <w:t> </w:t>
      </w:r>
    </w:p>
    <w:p w:rsidR="001D3793" w:rsidRPr="001D3793" w:rsidRDefault="001D3793" w:rsidP="001D3793">
      <w:pPr>
        <w:shd w:val="clear" w:color="auto" w:fill="FFFFFF"/>
        <w:spacing w:after="0" w:line="408" w:lineRule="atLeast"/>
        <w:ind w:right="282"/>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color w:val="333333"/>
          <w:sz w:val="28"/>
          <w:szCs w:val="28"/>
          <w:lang w:eastAsia="ru-RU"/>
        </w:rPr>
        <w:t> </w:t>
      </w:r>
    </w:p>
    <w:p w:rsidR="001D3793" w:rsidRPr="001D3793" w:rsidRDefault="001D3793" w:rsidP="001D3793">
      <w:pPr>
        <w:shd w:val="clear" w:color="auto" w:fill="FFFFFF"/>
        <w:spacing w:after="0" w:line="408" w:lineRule="atLeast"/>
        <w:ind w:right="282" w:firstLine="709"/>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color w:val="333333"/>
          <w:sz w:val="28"/>
          <w:szCs w:val="28"/>
          <w:lang w:eastAsia="ru-RU"/>
        </w:rPr>
        <w:t>В целях реализации Федерального закона Российской Федерации от 25 декабря 2008 года № 273-ФЗ «О противодействии коррупции», в соответствии с Федеральным законом от 02 марта 2007 г. № 25-ФЗ, письмом Министерства труда и социальной защиты РФ от 19 марта 2013 года № 18-2/10/2-1490 «О комплексе мер, направленных на привлечение государственных и муниципальных служащих к противодействию коррупции», в целях предотвращения и урегулирования конфликта интересов на муниципальной службе:</w:t>
      </w:r>
    </w:p>
    <w:p w:rsidR="001D3793" w:rsidRPr="001D3793" w:rsidRDefault="001D3793" w:rsidP="001D3793">
      <w:pPr>
        <w:shd w:val="clear" w:color="auto" w:fill="FFFFFF"/>
        <w:spacing w:after="0" w:line="408" w:lineRule="atLeast"/>
        <w:ind w:right="282"/>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color w:val="333333"/>
          <w:sz w:val="28"/>
          <w:szCs w:val="28"/>
          <w:lang w:eastAsia="ru-RU"/>
        </w:rPr>
        <w:t>       1. Утвердить прилагаемую Памятку муниципальным служащим сельского поселения Чесноковский сельсовет муниципального района Уфимский район Республики Башкортостан о предотвращении и урегулировании конфликта интересов.</w:t>
      </w:r>
    </w:p>
    <w:p w:rsidR="001D3793" w:rsidRPr="001D3793" w:rsidRDefault="001D3793" w:rsidP="001D3793">
      <w:pPr>
        <w:shd w:val="clear" w:color="auto" w:fill="FFFFFF"/>
        <w:spacing w:after="0" w:line="408" w:lineRule="atLeast"/>
        <w:ind w:right="282" w:firstLine="540"/>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color w:val="333333"/>
          <w:sz w:val="28"/>
          <w:szCs w:val="28"/>
          <w:lang w:eastAsia="ru-RU"/>
        </w:rPr>
        <w:t>2.  Управляющему делами Симонову Н.А.:</w:t>
      </w:r>
    </w:p>
    <w:p w:rsidR="001D3793" w:rsidRPr="001D3793" w:rsidRDefault="001D3793" w:rsidP="001D3793">
      <w:pPr>
        <w:shd w:val="clear" w:color="auto" w:fill="FFFFFF"/>
        <w:spacing w:after="0" w:line="408" w:lineRule="atLeast"/>
        <w:ind w:right="282" w:firstLine="540"/>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color w:val="333333"/>
          <w:sz w:val="28"/>
          <w:szCs w:val="28"/>
          <w:lang w:eastAsia="ru-RU"/>
        </w:rPr>
        <w:t>2.1. Довести настоящее распоряжение до муниципальных служащих сельского поселения Чесноковский сельсовет муниципального района Уфимский район Республики Башкортостан.</w:t>
      </w:r>
    </w:p>
    <w:p w:rsidR="001D3793" w:rsidRPr="001D3793" w:rsidRDefault="001D3793" w:rsidP="001D3793">
      <w:pPr>
        <w:shd w:val="clear" w:color="auto" w:fill="FFFFFF"/>
        <w:spacing w:after="0" w:line="408" w:lineRule="atLeast"/>
        <w:ind w:right="282" w:firstLine="540"/>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color w:val="333333"/>
          <w:sz w:val="28"/>
          <w:szCs w:val="28"/>
          <w:lang w:eastAsia="ru-RU"/>
        </w:rPr>
        <w:t xml:space="preserve">2.2. </w:t>
      </w:r>
      <w:r w:rsidR="00B02789">
        <w:rPr>
          <w:rFonts w:ascii="Times New Roman" w:eastAsia="Times New Roman" w:hAnsi="Times New Roman" w:cs="Times New Roman"/>
          <w:color w:val="333333"/>
          <w:sz w:val="28"/>
          <w:szCs w:val="28"/>
          <w:lang w:eastAsia="ru-RU"/>
        </w:rPr>
        <w:t xml:space="preserve">Обнародовать </w:t>
      </w:r>
      <w:r w:rsidR="00B02789" w:rsidRPr="001D3793">
        <w:rPr>
          <w:rFonts w:ascii="Times New Roman" w:eastAsia="Times New Roman" w:hAnsi="Times New Roman" w:cs="Times New Roman"/>
          <w:color w:val="333333"/>
          <w:sz w:val="28"/>
          <w:szCs w:val="28"/>
          <w:lang w:eastAsia="ru-RU"/>
        </w:rPr>
        <w:t>настоящее</w:t>
      </w:r>
      <w:r w:rsidRPr="001D3793">
        <w:rPr>
          <w:rFonts w:ascii="Times New Roman" w:eastAsia="Times New Roman" w:hAnsi="Times New Roman" w:cs="Times New Roman"/>
          <w:color w:val="333333"/>
          <w:sz w:val="28"/>
          <w:szCs w:val="28"/>
          <w:lang w:eastAsia="ru-RU"/>
        </w:rPr>
        <w:t xml:space="preserve"> распоряжени</w:t>
      </w:r>
      <w:r w:rsidR="00B02789">
        <w:rPr>
          <w:rFonts w:ascii="Times New Roman" w:eastAsia="Times New Roman" w:hAnsi="Times New Roman" w:cs="Times New Roman"/>
          <w:color w:val="333333"/>
          <w:sz w:val="28"/>
          <w:szCs w:val="28"/>
          <w:lang w:eastAsia="ru-RU"/>
        </w:rPr>
        <w:t>е на информационном стенде</w:t>
      </w:r>
      <w:r w:rsidRPr="001D3793">
        <w:rPr>
          <w:rFonts w:ascii="Times New Roman" w:eastAsia="Times New Roman" w:hAnsi="Times New Roman" w:cs="Times New Roman"/>
          <w:color w:val="333333"/>
          <w:sz w:val="28"/>
          <w:szCs w:val="28"/>
          <w:lang w:eastAsia="ru-RU"/>
        </w:rPr>
        <w:t xml:space="preserve"> </w:t>
      </w:r>
      <w:r w:rsidR="00B02789">
        <w:rPr>
          <w:rFonts w:ascii="Times New Roman" w:eastAsia="Times New Roman" w:hAnsi="Times New Roman" w:cs="Times New Roman"/>
          <w:color w:val="333333"/>
          <w:sz w:val="28"/>
          <w:szCs w:val="28"/>
          <w:lang w:eastAsia="ru-RU"/>
        </w:rPr>
        <w:t xml:space="preserve">в здании Администрации и </w:t>
      </w:r>
      <w:r w:rsidRPr="001D3793">
        <w:rPr>
          <w:rFonts w:ascii="Times New Roman" w:eastAsia="Times New Roman" w:hAnsi="Times New Roman" w:cs="Times New Roman"/>
          <w:color w:val="333333"/>
          <w:sz w:val="28"/>
          <w:szCs w:val="28"/>
          <w:lang w:eastAsia="ru-RU"/>
        </w:rPr>
        <w:t xml:space="preserve">на официальном сайте администрации сельского поселения </w:t>
      </w:r>
      <w:r>
        <w:rPr>
          <w:rFonts w:ascii="Times New Roman" w:eastAsia="Times New Roman" w:hAnsi="Times New Roman" w:cs="Times New Roman"/>
          <w:color w:val="333333"/>
          <w:sz w:val="28"/>
          <w:szCs w:val="28"/>
          <w:lang w:eastAsia="ru-RU"/>
        </w:rPr>
        <w:t>Чесноковский</w:t>
      </w:r>
      <w:r w:rsidRPr="001D3793">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w:t>
      </w:r>
      <w:r w:rsidR="00B02789">
        <w:rPr>
          <w:rFonts w:ascii="Times New Roman" w:eastAsia="Times New Roman" w:hAnsi="Times New Roman" w:cs="Times New Roman"/>
          <w:color w:val="333333"/>
          <w:sz w:val="28"/>
          <w:szCs w:val="28"/>
          <w:lang w:eastAsia="ru-RU"/>
        </w:rPr>
        <w:t xml:space="preserve">в </w:t>
      </w:r>
      <w:r w:rsidRPr="001D3793">
        <w:rPr>
          <w:rFonts w:ascii="Times New Roman" w:eastAsia="Times New Roman" w:hAnsi="Times New Roman" w:cs="Times New Roman"/>
          <w:color w:val="333333"/>
          <w:sz w:val="28"/>
          <w:szCs w:val="28"/>
          <w:lang w:eastAsia="ru-RU"/>
        </w:rPr>
        <w:t>сети Интернет.</w:t>
      </w:r>
    </w:p>
    <w:p w:rsidR="001D3793" w:rsidRPr="001D3793" w:rsidRDefault="001D3793" w:rsidP="001D3793">
      <w:pPr>
        <w:shd w:val="clear" w:color="auto" w:fill="FFFFFF"/>
        <w:spacing w:after="0" w:line="408" w:lineRule="atLeast"/>
        <w:ind w:right="282" w:firstLine="540"/>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color w:val="333333"/>
          <w:sz w:val="28"/>
          <w:szCs w:val="28"/>
          <w:lang w:eastAsia="ru-RU"/>
        </w:rPr>
        <w:t> </w:t>
      </w:r>
    </w:p>
    <w:p w:rsidR="001D3793" w:rsidRPr="001D3793" w:rsidRDefault="001D3793" w:rsidP="001D3793">
      <w:pPr>
        <w:shd w:val="clear" w:color="auto" w:fill="FFFFFF"/>
        <w:spacing w:after="0" w:line="408" w:lineRule="atLeast"/>
        <w:ind w:right="282"/>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color w:val="333333"/>
          <w:sz w:val="28"/>
          <w:szCs w:val="28"/>
          <w:lang w:eastAsia="ru-RU"/>
        </w:rPr>
        <w:t>Глава сельского поселения</w:t>
      </w:r>
    </w:p>
    <w:p w:rsidR="001D3793" w:rsidRPr="001D3793" w:rsidRDefault="001D3793" w:rsidP="001D3793">
      <w:pPr>
        <w:shd w:val="clear" w:color="auto" w:fill="FFFFFF"/>
        <w:spacing w:after="0" w:line="408" w:lineRule="atLeast"/>
        <w:ind w:right="282"/>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color w:val="333333"/>
          <w:sz w:val="28"/>
          <w:szCs w:val="28"/>
          <w:lang w:eastAsia="ru-RU"/>
        </w:rPr>
        <w:t xml:space="preserve">Чесноковский сельсовет     </w:t>
      </w:r>
      <w:r w:rsidR="00494321">
        <w:rPr>
          <w:rFonts w:ascii="Times New Roman" w:eastAsia="Times New Roman" w:hAnsi="Times New Roman" w:cs="Times New Roman"/>
          <w:color w:val="333333"/>
          <w:sz w:val="28"/>
          <w:szCs w:val="28"/>
          <w:lang w:eastAsia="ru-RU"/>
        </w:rPr>
        <w:t>                             </w:t>
      </w:r>
      <w:bookmarkStart w:id="0" w:name="_GoBack"/>
      <w:bookmarkEnd w:id="0"/>
      <w:r w:rsidRPr="001D3793">
        <w:rPr>
          <w:rFonts w:ascii="Times New Roman" w:eastAsia="Times New Roman" w:hAnsi="Times New Roman" w:cs="Times New Roman"/>
          <w:color w:val="333333"/>
          <w:sz w:val="28"/>
          <w:szCs w:val="28"/>
          <w:lang w:eastAsia="ru-RU"/>
        </w:rPr>
        <w:t>                  А.Ф.</w:t>
      </w:r>
      <w:r w:rsidR="00B02789">
        <w:rPr>
          <w:rFonts w:ascii="Times New Roman" w:eastAsia="Times New Roman" w:hAnsi="Times New Roman" w:cs="Times New Roman"/>
          <w:color w:val="333333"/>
          <w:sz w:val="28"/>
          <w:szCs w:val="28"/>
          <w:lang w:eastAsia="ru-RU"/>
        </w:rPr>
        <w:t xml:space="preserve"> </w:t>
      </w:r>
      <w:proofErr w:type="spellStart"/>
      <w:r w:rsidRPr="001D3793">
        <w:rPr>
          <w:rFonts w:ascii="Times New Roman" w:eastAsia="Times New Roman" w:hAnsi="Times New Roman" w:cs="Times New Roman"/>
          <w:color w:val="333333"/>
          <w:sz w:val="28"/>
          <w:szCs w:val="28"/>
          <w:lang w:eastAsia="ru-RU"/>
        </w:rPr>
        <w:t>Тимербулатова</w:t>
      </w:r>
      <w:proofErr w:type="spellEnd"/>
    </w:p>
    <w:p w:rsidR="001D3793" w:rsidRPr="001D3793" w:rsidRDefault="001D3793" w:rsidP="001D3793">
      <w:pPr>
        <w:shd w:val="clear" w:color="auto" w:fill="FFFFFF"/>
        <w:spacing w:after="0" w:line="408" w:lineRule="atLeast"/>
        <w:ind w:right="282"/>
        <w:jc w:val="both"/>
        <w:rPr>
          <w:rFonts w:ascii="Times New Roman" w:eastAsia="Times New Roman" w:hAnsi="Times New Roman" w:cs="Times New Roman"/>
          <w:color w:val="555555"/>
          <w:sz w:val="38"/>
          <w:szCs w:val="38"/>
          <w:lang w:eastAsia="ru-RU"/>
        </w:rPr>
      </w:pPr>
      <w:r w:rsidRPr="001D3793">
        <w:rPr>
          <w:rFonts w:ascii="Times New Roman" w:eastAsia="Times New Roman" w:hAnsi="Times New Roman" w:cs="Times New Roman"/>
          <w:color w:val="333333"/>
          <w:sz w:val="28"/>
          <w:szCs w:val="28"/>
          <w:lang w:eastAsia="ru-RU"/>
        </w:rPr>
        <w:t> </w:t>
      </w:r>
    </w:p>
    <w:p w:rsidR="00F645A9" w:rsidRPr="00F645A9" w:rsidRDefault="00F645A9" w:rsidP="00F645A9">
      <w:pPr>
        <w:shd w:val="clear" w:color="auto" w:fill="FFFFFF"/>
        <w:spacing w:after="0" w:line="408" w:lineRule="atLeast"/>
        <w:ind w:left="5245" w:right="282"/>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19"/>
          <w:szCs w:val="19"/>
          <w:lang w:eastAsia="ru-RU"/>
        </w:rPr>
        <w:lastRenderedPageBreak/>
        <w:t>Приложение</w:t>
      </w:r>
    </w:p>
    <w:p w:rsidR="00F645A9" w:rsidRPr="00F645A9" w:rsidRDefault="00F645A9" w:rsidP="00F645A9">
      <w:pPr>
        <w:shd w:val="clear" w:color="auto" w:fill="FFFFFF"/>
        <w:spacing w:after="0" w:line="408" w:lineRule="atLeast"/>
        <w:ind w:left="5245" w:right="282"/>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19"/>
          <w:szCs w:val="19"/>
          <w:lang w:eastAsia="ru-RU"/>
        </w:rPr>
        <w:t>УТВЕРЖДЕНО</w:t>
      </w:r>
    </w:p>
    <w:p w:rsidR="00F645A9" w:rsidRPr="00F645A9" w:rsidRDefault="00F645A9" w:rsidP="00F645A9">
      <w:pPr>
        <w:shd w:val="clear" w:color="auto" w:fill="FFFFFF"/>
        <w:spacing w:after="0" w:line="408" w:lineRule="atLeast"/>
        <w:ind w:left="5245" w:right="282"/>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19"/>
          <w:szCs w:val="19"/>
          <w:lang w:eastAsia="ru-RU"/>
        </w:rPr>
        <w:t>распоряжением администрации</w:t>
      </w:r>
    </w:p>
    <w:p w:rsidR="00F645A9" w:rsidRPr="00F645A9" w:rsidRDefault="00F645A9" w:rsidP="00F645A9">
      <w:pPr>
        <w:shd w:val="clear" w:color="auto" w:fill="FFFFFF"/>
        <w:spacing w:after="0" w:line="408" w:lineRule="atLeast"/>
        <w:ind w:left="5245" w:right="282"/>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19"/>
          <w:szCs w:val="19"/>
          <w:lang w:eastAsia="ru-RU"/>
        </w:rPr>
        <w:t>сельского поселения</w:t>
      </w:r>
    </w:p>
    <w:p w:rsidR="00F645A9" w:rsidRPr="00F645A9" w:rsidRDefault="001D3793" w:rsidP="00F645A9">
      <w:pPr>
        <w:shd w:val="clear" w:color="auto" w:fill="FFFFFF"/>
        <w:spacing w:after="0" w:line="408" w:lineRule="atLeast"/>
        <w:ind w:left="5245" w:right="282"/>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333333"/>
          <w:sz w:val="19"/>
          <w:szCs w:val="19"/>
          <w:lang w:eastAsia="ru-RU"/>
        </w:rPr>
        <w:t>Чесноковский</w:t>
      </w:r>
      <w:r w:rsidR="00F645A9" w:rsidRPr="00F645A9">
        <w:rPr>
          <w:rFonts w:ascii="Times New Roman" w:eastAsia="Times New Roman" w:hAnsi="Times New Roman" w:cs="Times New Roman"/>
          <w:color w:val="333333"/>
          <w:sz w:val="19"/>
          <w:szCs w:val="19"/>
          <w:lang w:eastAsia="ru-RU"/>
        </w:rPr>
        <w:t xml:space="preserve"> сельсовет</w:t>
      </w:r>
    </w:p>
    <w:p w:rsidR="00F645A9" w:rsidRPr="00F645A9" w:rsidRDefault="00F645A9" w:rsidP="00F645A9">
      <w:pPr>
        <w:shd w:val="clear" w:color="auto" w:fill="FFFFFF"/>
        <w:spacing w:after="0" w:line="408" w:lineRule="atLeast"/>
        <w:ind w:left="5245" w:right="282"/>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19"/>
          <w:szCs w:val="19"/>
          <w:lang w:eastAsia="ru-RU"/>
        </w:rPr>
        <w:t>муниципального района Уфимский район РБ</w:t>
      </w:r>
    </w:p>
    <w:p w:rsidR="00F645A9" w:rsidRPr="00F645A9" w:rsidRDefault="00F645A9" w:rsidP="00F645A9">
      <w:pPr>
        <w:shd w:val="clear" w:color="auto" w:fill="FFFFFF"/>
        <w:spacing w:after="0" w:line="408" w:lineRule="atLeast"/>
        <w:ind w:left="5245" w:right="282"/>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19"/>
          <w:szCs w:val="19"/>
          <w:lang w:eastAsia="ru-RU"/>
        </w:rPr>
        <w:t>от 0</w:t>
      </w:r>
      <w:r w:rsidR="00B02789">
        <w:rPr>
          <w:rFonts w:ascii="Times New Roman" w:eastAsia="Times New Roman" w:hAnsi="Times New Roman" w:cs="Times New Roman"/>
          <w:color w:val="333333"/>
          <w:sz w:val="19"/>
          <w:szCs w:val="19"/>
          <w:lang w:eastAsia="ru-RU"/>
        </w:rPr>
        <w:t>2</w:t>
      </w:r>
      <w:r w:rsidRPr="00F645A9">
        <w:rPr>
          <w:rFonts w:ascii="Times New Roman" w:eastAsia="Times New Roman" w:hAnsi="Times New Roman" w:cs="Times New Roman"/>
          <w:color w:val="333333"/>
          <w:sz w:val="19"/>
          <w:szCs w:val="19"/>
          <w:lang w:eastAsia="ru-RU"/>
        </w:rPr>
        <w:t xml:space="preserve"> ноября 2016 г. № 4</w:t>
      </w:r>
      <w:r w:rsidR="00B02789">
        <w:rPr>
          <w:rFonts w:ascii="Times New Roman" w:eastAsia="Times New Roman" w:hAnsi="Times New Roman" w:cs="Times New Roman"/>
          <w:color w:val="333333"/>
          <w:sz w:val="19"/>
          <w:szCs w:val="19"/>
          <w:lang w:eastAsia="ru-RU"/>
        </w:rPr>
        <w:t>5</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28"/>
          <w:szCs w:val="28"/>
          <w:lang w:eastAsia="ru-RU"/>
        </w:rPr>
        <w:t> </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28"/>
          <w:szCs w:val="28"/>
          <w:lang w:eastAsia="ru-RU"/>
        </w:rPr>
        <w:t> </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28"/>
          <w:szCs w:val="28"/>
          <w:lang w:eastAsia="ru-RU"/>
        </w:rPr>
        <w:t> </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28"/>
          <w:szCs w:val="28"/>
          <w:lang w:eastAsia="ru-RU"/>
        </w:rPr>
        <w:t> </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28"/>
          <w:szCs w:val="28"/>
          <w:lang w:eastAsia="ru-RU"/>
        </w:rPr>
        <w:t>  </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28"/>
          <w:szCs w:val="28"/>
          <w:lang w:eastAsia="ru-RU"/>
        </w:rPr>
        <w:t> </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28"/>
          <w:szCs w:val="28"/>
          <w:lang w:eastAsia="ru-RU"/>
        </w:rPr>
        <w:t> </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44"/>
          <w:szCs w:val="44"/>
          <w:lang w:eastAsia="ru-RU"/>
        </w:rPr>
        <w:t>ПАМЯТКА</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44"/>
          <w:szCs w:val="44"/>
          <w:lang w:eastAsia="ru-RU"/>
        </w:rPr>
        <w:t>муниципальным служащим</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44"/>
          <w:szCs w:val="44"/>
          <w:lang w:eastAsia="ru-RU"/>
        </w:rPr>
        <w:t>сельского поселения</w:t>
      </w:r>
    </w:p>
    <w:p w:rsidR="00F645A9" w:rsidRPr="00F645A9" w:rsidRDefault="001D3793"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Pr>
          <w:rFonts w:ascii="Times New Roman" w:eastAsia="Times New Roman" w:hAnsi="Times New Roman" w:cs="Times New Roman"/>
          <w:b/>
          <w:bCs/>
          <w:color w:val="333333"/>
          <w:sz w:val="44"/>
          <w:szCs w:val="44"/>
          <w:lang w:eastAsia="ru-RU"/>
        </w:rPr>
        <w:t xml:space="preserve">Чесноковский </w:t>
      </w:r>
      <w:r w:rsidR="00F645A9" w:rsidRPr="001D3793">
        <w:rPr>
          <w:rFonts w:ascii="Times New Roman" w:eastAsia="Times New Roman" w:hAnsi="Times New Roman" w:cs="Times New Roman"/>
          <w:b/>
          <w:bCs/>
          <w:color w:val="333333"/>
          <w:sz w:val="44"/>
          <w:szCs w:val="44"/>
          <w:lang w:eastAsia="ru-RU"/>
        </w:rPr>
        <w:t>сельсовет</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44"/>
          <w:szCs w:val="44"/>
          <w:lang w:eastAsia="ru-RU"/>
        </w:rPr>
        <w:t>муниципального района Уфимский район</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44"/>
          <w:szCs w:val="44"/>
          <w:lang w:eastAsia="ru-RU"/>
        </w:rPr>
        <w:t>Республики Башкортостан</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44"/>
          <w:szCs w:val="44"/>
          <w:lang w:eastAsia="ru-RU"/>
        </w:rPr>
        <w:t>о предотвращении и урегулировании</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44"/>
          <w:szCs w:val="44"/>
          <w:lang w:eastAsia="ru-RU"/>
        </w:rPr>
        <w:t>конфликта интересов</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28"/>
          <w:szCs w:val="28"/>
          <w:lang w:eastAsia="ru-RU"/>
        </w:rPr>
        <w:t> </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28"/>
          <w:szCs w:val="28"/>
          <w:lang w:eastAsia="ru-RU"/>
        </w:rPr>
        <w:t> </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28"/>
          <w:szCs w:val="28"/>
          <w:lang w:eastAsia="ru-RU"/>
        </w:rPr>
        <w:t> </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28"/>
          <w:szCs w:val="28"/>
          <w:lang w:eastAsia="ru-RU"/>
        </w:rPr>
        <w:t> </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28"/>
          <w:szCs w:val="28"/>
          <w:lang w:eastAsia="ru-RU"/>
        </w:rPr>
        <w:t> </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28"/>
          <w:szCs w:val="28"/>
          <w:lang w:eastAsia="ru-RU"/>
        </w:rPr>
        <w:t> </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28"/>
          <w:szCs w:val="28"/>
          <w:lang w:eastAsia="ru-RU"/>
        </w:rPr>
        <w:t> </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28"/>
          <w:szCs w:val="28"/>
          <w:lang w:eastAsia="ru-RU"/>
        </w:rPr>
        <w:t> </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28"/>
          <w:szCs w:val="28"/>
          <w:lang w:eastAsia="ru-RU"/>
        </w:rPr>
        <w:t> </w:t>
      </w:r>
    </w:p>
    <w:p w:rsidR="00F645A9" w:rsidRPr="00F645A9" w:rsidRDefault="00F645A9" w:rsidP="00F645A9">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color w:val="333333"/>
          <w:sz w:val="28"/>
          <w:szCs w:val="28"/>
          <w:lang w:eastAsia="ru-RU"/>
        </w:rPr>
        <w:t> 2016 г.</w:t>
      </w:r>
    </w:p>
    <w:p w:rsidR="00F645A9" w:rsidRPr="00F645A9" w:rsidRDefault="00F645A9" w:rsidP="00F645A9">
      <w:pPr>
        <w:shd w:val="clear" w:color="auto" w:fill="FFFFFF"/>
        <w:spacing w:after="0" w:line="408" w:lineRule="atLeast"/>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lastRenderedPageBreak/>
        <w:br w:type="textWrapping" w:clear="all"/>
      </w:r>
    </w:p>
    <w:p w:rsidR="00F645A9" w:rsidRPr="00F645A9" w:rsidRDefault="00F645A9" w:rsidP="00F645A9">
      <w:pPr>
        <w:shd w:val="clear" w:color="auto" w:fill="FFFFFF"/>
        <w:spacing w:before="120" w:after="120" w:line="240" w:lineRule="auto"/>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19"/>
          <w:szCs w:val="19"/>
          <w:lang w:eastAsia="ru-RU"/>
        </w:rPr>
        <w:t>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 Национальный план противодействия коррупции в качестве одной из главных мер такого противодействия называет законодательное развитие механизма предупреждения коррупции и разрешения конфликта интересов на государственной и муниципальной службе. В то же время следует понимать, что сводить институт конфликта интересов исключительно к противодействию коррупции было бы неправильно. Конфликт интересов, во всяком случае, связан именно с конфликтом, конфликтом публичного и частного интереса.</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 соответствии с</w:t>
      </w:r>
      <w:r w:rsidRPr="001D3793">
        <w:rPr>
          <w:rFonts w:ascii="Times New Roman" w:eastAsia="Times New Roman" w:hAnsi="Times New Roman" w:cs="Times New Roman"/>
          <w:color w:val="333333"/>
          <w:sz w:val="28"/>
          <w:szCs w:val="28"/>
          <w:lang w:eastAsia="ru-RU"/>
        </w:rPr>
        <w:t> </w:t>
      </w:r>
      <w:hyperlink r:id="rId5" w:history="1">
        <w:r w:rsidRPr="001D3793">
          <w:rPr>
            <w:rFonts w:ascii="Times New Roman" w:eastAsia="Times New Roman" w:hAnsi="Times New Roman" w:cs="Times New Roman"/>
            <w:color w:val="0000FF"/>
            <w:sz w:val="28"/>
            <w:szCs w:val="28"/>
            <w:u w:val="single"/>
            <w:lang w:eastAsia="ru-RU"/>
          </w:rPr>
          <w:t>частью 1 статьи 10</w:t>
        </w:r>
      </w:hyperlink>
      <w:r w:rsidRPr="001D3793">
        <w:rPr>
          <w:rFonts w:ascii="Times New Roman" w:eastAsia="Times New Roman" w:hAnsi="Times New Roman" w:cs="Times New Roman"/>
          <w:color w:val="333333"/>
          <w:sz w:val="28"/>
          <w:szCs w:val="28"/>
          <w:lang w:eastAsia="ru-RU"/>
        </w:rPr>
        <w:t> </w:t>
      </w:r>
      <w:r w:rsidRPr="00F645A9">
        <w:rPr>
          <w:rFonts w:ascii="Times New Roman" w:eastAsia="Times New Roman" w:hAnsi="Times New Roman" w:cs="Times New Roman"/>
          <w:color w:val="333333"/>
          <w:sz w:val="28"/>
          <w:szCs w:val="28"/>
          <w:lang w:eastAsia="ru-RU"/>
        </w:rPr>
        <w:t>Федерального закона от 25 декабря 2008 г.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F645A9" w:rsidRPr="00F645A9" w:rsidRDefault="00F645A9" w:rsidP="00F645A9">
      <w:pPr>
        <w:shd w:val="clear" w:color="auto" w:fill="FFFFFF"/>
        <w:spacing w:after="0" w:line="240" w:lineRule="auto"/>
        <w:ind w:firstLine="540"/>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19"/>
          <w:szCs w:val="19"/>
          <w:lang w:eastAsia="ru-RU"/>
        </w:rPr>
        <w:t>Согласно</w:t>
      </w:r>
      <w:r w:rsidRPr="001D3793">
        <w:rPr>
          <w:rFonts w:ascii="Times New Roman" w:eastAsia="Times New Roman" w:hAnsi="Times New Roman" w:cs="Times New Roman"/>
          <w:color w:val="333333"/>
          <w:sz w:val="19"/>
          <w:szCs w:val="19"/>
          <w:lang w:eastAsia="ru-RU"/>
        </w:rPr>
        <w:t> </w:t>
      </w:r>
      <w:hyperlink r:id="rId6" w:history="1">
        <w:r w:rsidRPr="001D3793">
          <w:rPr>
            <w:rFonts w:ascii="Times New Roman" w:eastAsia="Times New Roman" w:hAnsi="Times New Roman" w:cs="Times New Roman"/>
            <w:color w:val="0000FF"/>
            <w:sz w:val="19"/>
            <w:szCs w:val="19"/>
            <w:u w:val="single"/>
            <w:lang w:eastAsia="ru-RU"/>
          </w:rPr>
          <w:t>части 1 статьи 1</w:t>
        </w:r>
      </w:hyperlink>
      <w:r w:rsidRPr="00F645A9">
        <w:rPr>
          <w:rFonts w:ascii="Times New Roman" w:eastAsia="Times New Roman" w:hAnsi="Times New Roman" w:cs="Times New Roman"/>
          <w:color w:val="333333"/>
          <w:sz w:val="19"/>
          <w:szCs w:val="19"/>
          <w:lang w:eastAsia="ru-RU"/>
        </w:rPr>
        <w:t>4.1 Федерального закона от 2 марта 2007 г. № 25-ФЗ «О муниципальной службе в Российской Федерации» (далее - Федеральный закон №25-ФЗ) конфликт интересов представляет собой ситуацию,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F645A9" w:rsidRPr="00F645A9" w:rsidRDefault="00F645A9" w:rsidP="00F645A9">
      <w:pPr>
        <w:shd w:val="clear" w:color="auto" w:fill="FFFFFF"/>
        <w:spacing w:after="0" w:line="240" w:lineRule="auto"/>
        <w:ind w:firstLine="540"/>
        <w:rPr>
          <w:rFonts w:ascii="Times New Roman" w:eastAsia="Times New Roman" w:hAnsi="Times New Roman" w:cs="Times New Roman"/>
          <w:color w:val="333333"/>
          <w:sz w:val="19"/>
          <w:szCs w:val="19"/>
          <w:lang w:eastAsia="ru-RU"/>
        </w:rPr>
      </w:pPr>
      <w:proofErr w:type="gramStart"/>
      <w:r w:rsidRPr="00F645A9">
        <w:rPr>
          <w:rFonts w:ascii="Times New Roman" w:eastAsia="Times New Roman" w:hAnsi="Times New Roman" w:cs="Times New Roman"/>
          <w:color w:val="333333"/>
          <w:sz w:val="19"/>
          <w:szCs w:val="19"/>
          <w:lang w:eastAsia="ru-RU"/>
        </w:rPr>
        <w:t>При этом в соответствии с частью 2 обозначенной статьи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w:t>
      </w:r>
      <w:r w:rsidRPr="001D3793">
        <w:rPr>
          <w:rFonts w:ascii="Times New Roman" w:eastAsia="Times New Roman" w:hAnsi="Times New Roman" w:cs="Times New Roman"/>
          <w:color w:val="333333"/>
          <w:sz w:val="19"/>
          <w:szCs w:val="19"/>
          <w:lang w:eastAsia="ru-RU"/>
        </w:rPr>
        <w:t> </w:t>
      </w:r>
      <w:hyperlink r:id="rId7" w:history="1">
        <w:r w:rsidRPr="001D3793">
          <w:rPr>
            <w:rFonts w:ascii="Times New Roman" w:eastAsia="Times New Roman" w:hAnsi="Times New Roman" w:cs="Times New Roman"/>
            <w:color w:val="0000FF"/>
            <w:sz w:val="19"/>
            <w:szCs w:val="19"/>
            <w:u w:val="single"/>
            <w:lang w:eastAsia="ru-RU"/>
          </w:rPr>
          <w:t>пункте 5 части 1 статьи 13</w:t>
        </w:r>
      </w:hyperlink>
      <w:r w:rsidRPr="001D3793">
        <w:rPr>
          <w:rFonts w:ascii="Times New Roman" w:eastAsia="Times New Roman" w:hAnsi="Times New Roman" w:cs="Times New Roman"/>
          <w:color w:val="333333"/>
          <w:sz w:val="19"/>
          <w:szCs w:val="19"/>
          <w:lang w:eastAsia="ru-RU"/>
        </w:rPr>
        <w:t> </w:t>
      </w:r>
      <w:r w:rsidRPr="00F645A9">
        <w:rPr>
          <w:rFonts w:ascii="Times New Roman" w:eastAsia="Times New Roman" w:hAnsi="Times New Roman" w:cs="Times New Roman"/>
          <w:color w:val="333333"/>
          <w:sz w:val="19"/>
          <w:szCs w:val="19"/>
          <w:lang w:eastAsia="ru-RU"/>
        </w:rPr>
        <w:t>настоящего Федерального закона № 25-ФЗ)</w:t>
      </w:r>
      <w:bookmarkStart w:id="1" w:name="_ftnref1"/>
      <w:r w:rsidRPr="00F645A9">
        <w:rPr>
          <w:rFonts w:ascii="Times New Roman" w:eastAsia="Times New Roman" w:hAnsi="Times New Roman" w:cs="Times New Roman"/>
          <w:color w:val="333333"/>
          <w:sz w:val="19"/>
          <w:szCs w:val="19"/>
          <w:lang w:eastAsia="ru-RU"/>
        </w:rPr>
        <w:fldChar w:fldCharType="begin"/>
      </w:r>
      <w:r w:rsidRPr="00F645A9">
        <w:rPr>
          <w:rFonts w:ascii="Times New Roman" w:eastAsia="Times New Roman" w:hAnsi="Times New Roman" w:cs="Times New Roman"/>
          <w:color w:val="333333"/>
          <w:sz w:val="19"/>
          <w:szCs w:val="19"/>
          <w:lang w:eastAsia="ru-RU"/>
        </w:rPr>
        <w:instrText xml:space="preserve"> HYPERLINK "file:///C:\\Users\\arseny\\AppData\\Local\\Temp\\Rar$DIa0.733\\%D0%9F%D0%B0%D0%BC%D1%8F%D1%82%D0%BA%D0%B0%20%D0%BC%D1%83%D0%BD%D0%B8%D1%86%D0%B8%D0%BF%D0%B0%D0%BB%D1%8C%D0%BD%D1%8B%D0%BC%20%D1%81%D0%BB%D1%83%D0%B6%D0%B0%D1%89%D0%B8%D0%BC.docx" \l "_ftn1" \o "" </w:instrText>
      </w:r>
      <w:r w:rsidRPr="00F645A9">
        <w:rPr>
          <w:rFonts w:ascii="Times New Roman" w:eastAsia="Times New Roman" w:hAnsi="Times New Roman" w:cs="Times New Roman"/>
          <w:color w:val="333333"/>
          <w:sz w:val="19"/>
          <w:szCs w:val="19"/>
          <w:lang w:eastAsia="ru-RU"/>
        </w:rPr>
        <w:fldChar w:fldCharType="separate"/>
      </w:r>
      <w:r w:rsidRPr="001D3793">
        <w:rPr>
          <w:rFonts w:ascii="Times New Roman" w:eastAsia="Times New Roman" w:hAnsi="Times New Roman" w:cs="Times New Roman"/>
          <w:color w:val="095197"/>
          <w:sz w:val="28"/>
          <w:szCs w:val="28"/>
          <w:u w:val="single"/>
          <w:lang w:eastAsia="ru-RU"/>
        </w:rPr>
        <w:t>[1]</w:t>
      </w:r>
      <w:r w:rsidRPr="00F645A9">
        <w:rPr>
          <w:rFonts w:ascii="Times New Roman" w:eastAsia="Times New Roman" w:hAnsi="Times New Roman" w:cs="Times New Roman"/>
          <w:color w:val="333333"/>
          <w:sz w:val="19"/>
          <w:szCs w:val="19"/>
          <w:lang w:eastAsia="ru-RU"/>
        </w:rPr>
        <w:fldChar w:fldCharType="end"/>
      </w:r>
      <w:bookmarkEnd w:id="1"/>
      <w:r w:rsidRPr="00F645A9">
        <w:rPr>
          <w:rFonts w:ascii="Times New Roman" w:eastAsia="Times New Roman" w:hAnsi="Times New Roman" w:cs="Times New Roman"/>
          <w:color w:val="333333"/>
          <w:sz w:val="19"/>
          <w:szCs w:val="19"/>
          <w:lang w:eastAsia="ru-RU"/>
        </w:rPr>
        <w:t>, а также</w:t>
      </w:r>
      <w:proofErr w:type="gramEnd"/>
      <w:r w:rsidRPr="00F645A9">
        <w:rPr>
          <w:rFonts w:ascii="Times New Roman" w:eastAsia="Times New Roman" w:hAnsi="Times New Roman" w:cs="Times New Roman"/>
          <w:color w:val="333333"/>
          <w:sz w:val="19"/>
          <w:szCs w:val="19"/>
          <w:lang w:eastAsia="ru-RU"/>
        </w:rPr>
        <w:t xml:space="preserve"> для граждан или организаций, с которыми муниципальный служащий связан финансовыми или иными обязательствами.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 В связи с чем, здесь и далее,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и/или иные лица, с которыми связана личная заинтересованность муниципального служащего».</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xml:space="preserve">Под указанные определения конфликта интересов попадает множество конкретных ситуаций, в которых муниципальный служащий может оказаться </w:t>
      </w:r>
      <w:r w:rsidRPr="00F645A9">
        <w:rPr>
          <w:rFonts w:ascii="Times New Roman" w:eastAsia="Times New Roman" w:hAnsi="Times New Roman" w:cs="Times New Roman"/>
          <w:color w:val="333333"/>
          <w:sz w:val="28"/>
          <w:szCs w:val="28"/>
          <w:lang w:eastAsia="ru-RU"/>
        </w:rPr>
        <w:lastRenderedPageBreak/>
        <w:t>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выполнение иной оплачиваемой работы;</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владение ценными бумагами, банковскими вкладами;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получение подарков и услуг;</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имущественные обязательства и судебные разбирательства;</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взаимодействие с бывшим работодателем и трудоустройство после увольнения с муниципальной службы;</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F645A9" w:rsidRPr="00F645A9" w:rsidRDefault="00F645A9" w:rsidP="00F645A9">
      <w:pPr>
        <w:shd w:val="clear" w:color="auto" w:fill="FFFFFF"/>
        <w:spacing w:after="0" w:line="240" w:lineRule="auto"/>
        <w:ind w:firstLine="737"/>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19"/>
          <w:szCs w:val="19"/>
          <w:lang w:eastAsia="ru-RU"/>
        </w:rPr>
        <w:t>В</w:t>
      </w:r>
      <w:r w:rsidRPr="001D3793">
        <w:rPr>
          <w:rFonts w:ascii="Times New Roman" w:eastAsia="Times New Roman" w:hAnsi="Times New Roman" w:cs="Times New Roman"/>
          <w:color w:val="333333"/>
          <w:sz w:val="19"/>
          <w:szCs w:val="19"/>
          <w:lang w:eastAsia="ru-RU"/>
        </w:rPr>
        <w:t> </w:t>
      </w:r>
      <w:hyperlink r:id="rId8" w:history="1">
        <w:r w:rsidRPr="001D3793">
          <w:rPr>
            <w:rFonts w:ascii="Times New Roman" w:eastAsia="Times New Roman" w:hAnsi="Times New Roman" w:cs="Times New Roman"/>
            <w:color w:val="0000FF"/>
            <w:sz w:val="19"/>
            <w:szCs w:val="19"/>
            <w:u w:val="single"/>
            <w:lang w:eastAsia="ru-RU"/>
          </w:rPr>
          <w:t>ст. 11</w:t>
        </w:r>
      </w:hyperlink>
      <w:r w:rsidRPr="001D3793">
        <w:rPr>
          <w:rFonts w:ascii="Times New Roman" w:eastAsia="Times New Roman" w:hAnsi="Times New Roman" w:cs="Times New Roman"/>
          <w:color w:val="333333"/>
          <w:sz w:val="19"/>
          <w:szCs w:val="19"/>
          <w:lang w:eastAsia="ru-RU"/>
        </w:rPr>
        <w:t> </w:t>
      </w:r>
      <w:r w:rsidRPr="00F645A9">
        <w:rPr>
          <w:rFonts w:ascii="Times New Roman" w:eastAsia="Times New Roman" w:hAnsi="Times New Roman" w:cs="Times New Roman"/>
          <w:color w:val="333333"/>
          <w:sz w:val="19"/>
          <w:szCs w:val="19"/>
          <w:lang w:eastAsia="ru-RU"/>
        </w:rPr>
        <w:t>Закона о противодействии коррупции выделяются два субъекта предотвращения и урегулирования конфликта интересов: государственный (муниципальный) служащий и представитель нанимателя. Применительно к государственным и муниципальным служащим законодатель в связи с этим закрепляет две основные обязанности:</w:t>
      </w:r>
    </w:p>
    <w:p w:rsidR="00F645A9" w:rsidRPr="00F645A9" w:rsidRDefault="00F645A9" w:rsidP="00F645A9">
      <w:pPr>
        <w:shd w:val="clear" w:color="auto" w:fill="FFFFFF"/>
        <w:spacing w:before="120" w:after="120" w:line="240" w:lineRule="auto"/>
        <w:ind w:firstLine="737"/>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19"/>
          <w:szCs w:val="19"/>
          <w:lang w:eastAsia="ru-RU"/>
        </w:rPr>
        <w:t>- принимать меры по недопущению любой возможности возникновения конфликта интересов;</w:t>
      </w:r>
    </w:p>
    <w:p w:rsidR="00F645A9" w:rsidRPr="00F645A9" w:rsidRDefault="00F645A9" w:rsidP="00F645A9">
      <w:pPr>
        <w:shd w:val="clear" w:color="auto" w:fill="FFFFFF"/>
        <w:spacing w:before="120" w:after="120" w:line="240" w:lineRule="auto"/>
        <w:ind w:firstLine="737"/>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19"/>
          <w:szCs w:val="19"/>
          <w:lang w:eastAsia="ru-RU"/>
        </w:rPr>
        <w:t>-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645A9" w:rsidRPr="00F645A9" w:rsidRDefault="00F645A9" w:rsidP="00F645A9">
      <w:pPr>
        <w:shd w:val="clear" w:color="auto" w:fill="FFFFFF"/>
        <w:spacing w:before="120" w:after="120" w:line="240" w:lineRule="auto"/>
        <w:ind w:firstLine="737"/>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19"/>
          <w:szCs w:val="19"/>
          <w:lang w:eastAsia="ru-RU"/>
        </w:rPr>
        <w:t>Что касается первой из них, то она подразумевает необходимость государственного или муниципального служащего воздерживаться от контактов с различными организациями, сферы деятельности которых пересекаются с его должностными обязанностями (кроме тех случаев, разумеется, когда такое взаимодействие, наоборот, входит в его должностные обязанности); максимально дистанцироваться от личных предпочтений при принятии управленческих решений и т.п.</w:t>
      </w:r>
    </w:p>
    <w:p w:rsidR="00F645A9" w:rsidRPr="00F645A9" w:rsidRDefault="00F645A9" w:rsidP="00F645A9">
      <w:pPr>
        <w:shd w:val="clear" w:color="auto" w:fill="FFFFFF"/>
        <w:spacing w:after="0" w:line="240" w:lineRule="auto"/>
        <w:ind w:firstLine="737"/>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19"/>
          <w:szCs w:val="19"/>
          <w:lang w:eastAsia="ru-RU"/>
        </w:rPr>
        <w:t>Обязанность информирования о возникновении или угрозе возникновения конфликта интересов возникает у государственного или муниципального служащего в момент, когда он узнает об этом. Представляется, что речь должна идти только о реальной угрозе возникновения конфликта интересов, т.к. просто «угроза» его возникновения существует, естественно, всегда. Применение этой</w:t>
      </w:r>
      <w:r w:rsidRPr="001D3793">
        <w:rPr>
          <w:rFonts w:ascii="Times New Roman" w:eastAsia="Times New Roman" w:hAnsi="Times New Roman" w:cs="Times New Roman"/>
          <w:color w:val="333333"/>
          <w:sz w:val="19"/>
          <w:szCs w:val="19"/>
          <w:lang w:eastAsia="ru-RU"/>
        </w:rPr>
        <w:t> </w:t>
      </w:r>
      <w:hyperlink r:id="rId9" w:history="1">
        <w:r w:rsidRPr="001D3793">
          <w:rPr>
            <w:rFonts w:ascii="Times New Roman" w:eastAsia="Times New Roman" w:hAnsi="Times New Roman" w:cs="Times New Roman"/>
            <w:color w:val="0000FF"/>
            <w:sz w:val="19"/>
            <w:szCs w:val="19"/>
            <w:u w:val="single"/>
            <w:lang w:eastAsia="ru-RU"/>
          </w:rPr>
          <w:t>нормы</w:t>
        </w:r>
      </w:hyperlink>
      <w:r w:rsidRPr="001D3793">
        <w:rPr>
          <w:rFonts w:ascii="Times New Roman" w:eastAsia="Times New Roman" w:hAnsi="Times New Roman" w:cs="Times New Roman"/>
          <w:color w:val="333333"/>
          <w:sz w:val="19"/>
          <w:szCs w:val="19"/>
          <w:lang w:eastAsia="ru-RU"/>
        </w:rPr>
        <w:t> </w:t>
      </w:r>
      <w:r w:rsidRPr="00F645A9">
        <w:rPr>
          <w:rFonts w:ascii="Times New Roman" w:eastAsia="Times New Roman" w:hAnsi="Times New Roman" w:cs="Times New Roman"/>
          <w:color w:val="333333"/>
          <w:sz w:val="19"/>
          <w:szCs w:val="19"/>
          <w:lang w:eastAsia="ru-RU"/>
        </w:rPr>
        <w:t>на практике, вполне очевидно, будет связано с определенными трудностями, т.к. оценочный характер конфликта интересов далеко не всегда позволяет служащему осознать не только угрозу его возникновения, но и сам возникший конфликт. Здесь уместно отметить, что, несмотря на то, что понятие "конфликт интересов" применительно к сфере государственной и муниципальной службы используется уже достаточно длительный срок и комиссии по урегулированию конфликта интересов созданы во многих органах государственной власти и органах местного самоуправления, количество дел, рассматриваемых ими, остается относительно небольшим.</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xml:space="preserve">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приводится </w:t>
      </w:r>
      <w:r w:rsidRPr="00F645A9">
        <w:rPr>
          <w:rFonts w:ascii="Times New Roman" w:eastAsia="Times New Roman" w:hAnsi="Times New Roman" w:cs="Times New Roman"/>
          <w:color w:val="333333"/>
          <w:sz w:val="28"/>
          <w:szCs w:val="28"/>
          <w:lang w:eastAsia="ru-RU"/>
        </w:rPr>
        <w:lastRenderedPageBreak/>
        <w:t>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Кроме того, при определении содержания функций муниципального управления учитывалось следующее.</w:t>
      </w:r>
    </w:p>
    <w:p w:rsidR="00F645A9" w:rsidRPr="00F645A9" w:rsidRDefault="00494321"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hyperlink r:id="rId10" w:history="1">
        <w:r w:rsidR="00F645A9" w:rsidRPr="001D3793">
          <w:rPr>
            <w:rFonts w:ascii="Times New Roman" w:eastAsia="Times New Roman" w:hAnsi="Times New Roman" w:cs="Times New Roman"/>
            <w:color w:val="0000FF"/>
            <w:sz w:val="28"/>
            <w:szCs w:val="28"/>
            <w:u w:val="single"/>
            <w:lang w:eastAsia="ru-RU"/>
          </w:rPr>
          <w:t>Частью 4 статьи 1</w:t>
        </w:r>
      </w:hyperlink>
      <w:r w:rsidR="00F645A9" w:rsidRPr="001D3793">
        <w:rPr>
          <w:rFonts w:ascii="Times New Roman" w:eastAsia="Times New Roman" w:hAnsi="Times New Roman" w:cs="Times New Roman"/>
          <w:color w:val="333333"/>
          <w:sz w:val="28"/>
          <w:szCs w:val="28"/>
          <w:lang w:eastAsia="ru-RU"/>
        </w:rPr>
        <w:t> </w:t>
      </w:r>
      <w:r w:rsidR="00F645A9" w:rsidRPr="00F645A9">
        <w:rPr>
          <w:rFonts w:ascii="Times New Roman" w:eastAsia="Times New Roman" w:hAnsi="Times New Roman" w:cs="Times New Roman"/>
          <w:color w:val="333333"/>
          <w:sz w:val="28"/>
          <w:szCs w:val="28"/>
          <w:lang w:eastAsia="ru-RU"/>
        </w:rPr>
        <w:t>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Осуществление «функций муниципального управления» предполагает, в том числе:</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осуществление муниципального надзора и контроля;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выдача разрешений на отдельные виды работ и иные действия;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возбуждение и рассмотрение дел об административных правонарушениях, проведение административного расследования;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xml:space="preserve">проведение расследований причин возникновения чрезвычайных ситуаций природного и техногенного характера, аварий, несчастных случаев </w:t>
      </w:r>
      <w:r w:rsidRPr="00F645A9">
        <w:rPr>
          <w:rFonts w:ascii="Times New Roman" w:eastAsia="Times New Roman" w:hAnsi="Times New Roman" w:cs="Times New Roman"/>
          <w:color w:val="333333"/>
          <w:sz w:val="28"/>
          <w:szCs w:val="28"/>
          <w:lang w:eastAsia="ru-RU"/>
        </w:rPr>
        <w:lastRenderedPageBreak/>
        <w:t>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представление в судебных органах прав и законных интересов Российской Федерации, субъектов Российской Федерации;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w:t>
      </w:r>
      <w:r w:rsidRPr="001D3793">
        <w:rPr>
          <w:rFonts w:ascii="Times New Roman" w:eastAsia="Times New Roman" w:hAnsi="Times New Roman" w:cs="Times New Roman"/>
          <w:color w:val="333333"/>
          <w:sz w:val="28"/>
          <w:szCs w:val="28"/>
          <w:lang w:eastAsia="ru-RU"/>
        </w:rPr>
        <w:t> </w:t>
      </w:r>
      <w:hyperlink r:id="rId11" w:history="1">
        <w:r w:rsidRPr="001D3793">
          <w:rPr>
            <w:rFonts w:ascii="Times New Roman" w:eastAsia="Times New Roman" w:hAnsi="Times New Roman" w:cs="Times New Roman"/>
            <w:color w:val="0000FF"/>
            <w:sz w:val="28"/>
            <w:szCs w:val="28"/>
            <w:u w:val="single"/>
            <w:lang w:eastAsia="ru-RU"/>
          </w:rPr>
          <w:t>статьей 11</w:t>
        </w:r>
      </w:hyperlink>
      <w:r w:rsidRPr="001D3793">
        <w:rPr>
          <w:rFonts w:ascii="Times New Roman" w:eastAsia="Times New Roman" w:hAnsi="Times New Roman" w:cs="Times New Roman"/>
          <w:color w:val="333333"/>
          <w:sz w:val="28"/>
          <w:szCs w:val="28"/>
          <w:lang w:eastAsia="ru-RU"/>
        </w:rPr>
        <w:t> </w:t>
      </w:r>
      <w:r w:rsidRPr="00F645A9">
        <w:rPr>
          <w:rFonts w:ascii="Times New Roman" w:eastAsia="Times New Roman" w:hAnsi="Times New Roman" w:cs="Times New Roman"/>
          <w:color w:val="333333"/>
          <w:sz w:val="28"/>
          <w:szCs w:val="28"/>
          <w:lang w:eastAsia="ru-RU"/>
        </w:rPr>
        <w:t>Федерального закона</w:t>
      </w:r>
      <w:r w:rsidRPr="001D3793">
        <w:rPr>
          <w:rFonts w:ascii="Times New Roman" w:eastAsia="Times New Roman" w:hAnsi="Times New Roman" w:cs="Times New Roman"/>
          <w:color w:val="333333"/>
          <w:sz w:val="28"/>
          <w:szCs w:val="28"/>
          <w:lang w:eastAsia="ru-RU"/>
        </w:rPr>
        <w:t> </w:t>
      </w:r>
      <w:r w:rsidRPr="00F645A9">
        <w:rPr>
          <w:rFonts w:ascii="Times New Roman" w:eastAsia="Times New Roman" w:hAnsi="Times New Roman" w:cs="Times New Roman"/>
          <w:color w:val="333333"/>
          <w:sz w:val="28"/>
          <w:szCs w:val="28"/>
          <w:lang w:eastAsia="ru-RU"/>
        </w:rPr>
        <w:br/>
        <w:t>№ 273-ФЗ.</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 частности,</w:t>
      </w:r>
      <w:r w:rsidRPr="001D3793">
        <w:rPr>
          <w:rFonts w:ascii="Times New Roman" w:eastAsia="Times New Roman" w:hAnsi="Times New Roman" w:cs="Times New Roman"/>
          <w:color w:val="333333"/>
          <w:sz w:val="28"/>
          <w:szCs w:val="28"/>
          <w:lang w:eastAsia="ru-RU"/>
        </w:rPr>
        <w:t> </w:t>
      </w:r>
      <w:hyperlink r:id="rId12" w:history="1">
        <w:r w:rsidRPr="001D3793">
          <w:rPr>
            <w:rFonts w:ascii="Times New Roman" w:eastAsia="Times New Roman" w:hAnsi="Times New Roman" w:cs="Times New Roman"/>
            <w:color w:val="0000FF"/>
            <w:sz w:val="28"/>
            <w:szCs w:val="28"/>
            <w:u w:val="single"/>
            <w:lang w:eastAsia="ru-RU"/>
          </w:rPr>
          <w:t>частью 2 статьи 11</w:t>
        </w:r>
      </w:hyperlink>
      <w:r w:rsidRPr="001D3793">
        <w:rPr>
          <w:rFonts w:ascii="Times New Roman" w:eastAsia="Times New Roman" w:hAnsi="Times New Roman" w:cs="Times New Roman"/>
          <w:color w:val="333333"/>
          <w:sz w:val="28"/>
          <w:szCs w:val="28"/>
          <w:lang w:eastAsia="ru-RU"/>
        </w:rPr>
        <w:t> </w:t>
      </w:r>
      <w:r w:rsidRPr="00F645A9">
        <w:rPr>
          <w:rFonts w:ascii="Times New Roman" w:eastAsia="Times New Roman" w:hAnsi="Times New Roman" w:cs="Times New Roman"/>
          <w:color w:val="333333"/>
          <w:sz w:val="28"/>
          <w:szCs w:val="28"/>
          <w:lang w:eastAsia="ru-RU"/>
        </w:rPr>
        <w:t>Федерального закона № 273-ФЗ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lastRenderedPageBreak/>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Представителю нанимателя наряду с изменением должностного или служебного положения муниципального служащего необходимо:</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использовать механизм проверок, предусмотренный</w:t>
      </w:r>
      <w:r w:rsidRPr="001D3793">
        <w:rPr>
          <w:rFonts w:ascii="Times New Roman" w:eastAsia="Times New Roman" w:hAnsi="Times New Roman" w:cs="Times New Roman"/>
          <w:color w:val="333333"/>
          <w:sz w:val="28"/>
          <w:szCs w:val="28"/>
          <w:lang w:eastAsia="ru-RU"/>
        </w:rPr>
        <w:t> </w:t>
      </w:r>
      <w:hyperlink r:id="rId13" w:history="1">
        <w:r w:rsidRPr="001D3793">
          <w:rPr>
            <w:rFonts w:ascii="Times New Roman" w:eastAsia="Times New Roman" w:hAnsi="Times New Roman" w:cs="Times New Roman"/>
            <w:color w:val="0000FF"/>
            <w:sz w:val="28"/>
            <w:szCs w:val="28"/>
            <w:u w:val="single"/>
            <w:lang w:eastAsia="ru-RU"/>
          </w:rPr>
          <w:t>Положением</w:t>
        </w:r>
      </w:hyperlink>
      <w:r w:rsidRPr="001D3793">
        <w:rPr>
          <w:rFonts w:ascii="Times New Roman" w:eastAsia="Times New Roman" w:hAnsi="Times New Roman" w:cs="Times New Roman"/>
          <w:color w:val="333333"/>
          <w:sz w:val="28"/>
          <w:szCs w:val="28"/>
          <w:lang w:eastAsia="ru-RU"/>
        </w:rPr>
        <w:t> </w:t>
      </w:r>
      <w:r w:rsidRPr="00F645A9">
        <w:rPr>
          <w:rFonts w:ascii="Times New Roman" w:eastAsia="Times New Roman" w:hAnsi="Times New Roman" w:cs="Times New Roman"/>
          <w:color w:val="333333"/>
          <w:sz w:val="28"/>
          <w:szCs w:val="28"/>
          <w:lang w:eastAsia="ru-RU"/>
        </w:rPr>
        <w:t>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утвержденным муниципальным правовым актом. В этой связи необходимо учитывать, что</w:t>
      </w:r>
      <w:r w:rsidRPr="001D3793">
        <w:rPr>
          <w:rFonts w:ascii="Times New Roman" w:eastAsia="Times New Roman" w:hAnsi="Times New Roman" w:cs="Times New Roman"/>
          <w:color w:val="333333"/>
          <w:sz w:val="28"/>
          <w:szCs w:val="28"/>
          <w:lang w:eastAsia="ru-RU"/>
        </w:rPr>
        <w:t> </w:t>
      </w:r>
      <w:hyperlink r:id="rId14" w:history="1">
        <w:r w:rsidRPr="001D3793">
          <w:rPr>
            <w:rFonts w:ascii="Times New Roman" w:eastAsia="Times New Roman" w:hAnsi="Times New Roman" w:cs="Times New Roman"/>
            <w:color w:val="0000FF"/>
            <w:sz w:val="28"/>
            <w:szCs w:val="28"/>
            <w:u w:val="single"/>
            <w:lang w:eastAsia="ru-RU"/>
          </w:rPr>
          <w:t>статьей 27.</w:t>
        </w:r>
      </w:hyperlink>
      <w:r w:rsidRPr="00F645A9">
        <w:rPr>
          <w:rFonts w:ascii="Times New Roman" w:eastAsia="Times New Roman" w:hAnsi="Times New Roman" w:cs="Times New Roman"/>
          <w:color w:val="333333"/>
          <w:sz w:val="28"/>
          <w:szCs w:val="28"/>
          <w:lang w:eastAsia="ru-RU"/>
        </w:rPr>
        <w:t>1 Федерального закона № 25-ФЗ установлен специальный порядок применения взысканий за коррупционные правонарушения;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Вопрос выработки мер по выявлению и устранению причин и условий, способствующих возникновению конфликта интересов на муниципальной службе, может быть рассмотрен на заседании комиссии.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xml:space="preserve">Мониторинг практики рассмотрения случаев конфликта интересов на государственной службе, проводимый </w:t>
      </w:r>
      <w:proofErr w:type="spellStart"/>
      <w:r w:rsidRPr="00F645A9">
        <w:rPr>
          <w:rFonts w:ascii="Times New Roman" w:eastAsia="Times New Roman" w:hAnsi="Times New Roman" w:cs="Times New Roman"/>
          <w:color w:val="333333"/>
          <w:sz w:val="28"/>
          <w:szCs w:val="28"/>
          <w:lang w:eastAsia="ru-RU"/>
        </w:rPr>
        <w:t>Минздравсоцразвития</w:t>
      </w:r>
      <w:proofErr w:type="spellEnd"/>
      <w:r w:rsidRPr="00F645A9">
        <w:rPr>
          <w:rFonts w:ascii="Times New Roman" w:eastAsia="Times New Roman" w:hAnsi="Times New Roman" w:cs="Times New Roman"/>
          <w:color w:val="333333"/>
          <w:sz w:val="28"/>
          <w:szCs w:val="28"/>
          <w:lang w:eastAsia="ru-RU"/>
        </w:rPr>
        <w:t xml:space="preserve"> России в 2011 г., а также анализ информации о деятельности комиссий показал, что </w:t>
      </w:r>
      <w:r w:rsidRPr="00F645A9">
        <w:rPr>
          <w:rFonts w:ascii="Times New Roman" w:eastAsia="Times New Roman" w:hAnsi="Times New Roman" w:cs="Times New Roman"/>
          <w:color w:val="333333"/>
          <w:sz w:val="28"/>
          <w:szCs w:val="28"/>
          <w:lang w:eastAsia="ru-RU"/>
        </w:rPr>
        <w:lastRenderedPageBreak/>
        <w:t>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w:t>
      </w:r>
    </w:p>
    <w:p w:rsidR="00F645A9" w:rsidRPr="00F645A9" w:rsidRDefault="00F645A9" w:rsidP="00F645A9">
      <w:pPr>
        <w:shd w:val="clear" w:color="auto" w:fill="FFFFFF"/>
        <w:spacing w:after="0" w:line="408" w:lineRule="atLeast"/>
        <w:ind w:firstLine="737"/>
        <w:jc w:val="center"/>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u w:val="single"/>
          <w:lang w:eastAsia="ru-RU"/>
        </w:rPr>
        <w:t>Типовые ситуации конфликта интересов на муниципальной службе и порядок их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1. 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1.1.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1D3793" w:rsidRDefault="001D3793" w:rsidP="00F645A9">
      <w:pPr>
        <w:shd w:val="clear" w:color="auto" w:fill="FFFFFF"/>
        <w:spacing w:after="0" w:line="408" w:lineRule="atLeast"/>
        <w:ind w:firstLine="737"/>
        <w:jc w:val="both"/>
        <w:rPr>
          <w:rFonts w:ascii="Times New Roman" w:eastAsia="Times New Roman" w:hAnsi="Times New Roman" w:cs="Times New Roman"/>
          <w:b/>
          <w:bCs/>
          <w:i/>
          <w:iCs/>
          <w:color w:val="333333"/>
          <w:sz w:val="28"/>
          <w:szCs w:val="28"/>
          <w:lang w:eastAsia="ru-RU"/>
        </w:rPr>
      </w:pPr>
    </w:p>
    <w:p w:rsidR="001D3793" w:rsidRDefault="001D3793" w:rsidP="00F645A9">
      <w:pPr>
        <w:shd w:val="clear" w:color="auto" w:fill="FFFFFF"/>
        <w:spacing w:after="0" w:line="408" w:lineRule="atLeast"/>
        <w:ind w:firstLine="737"/>
        <w:jc w:val="both"/>
        <w:rPr>
          <w:rFonts w:ascii="Times New Roman" w:eastAsia="Times New Roman" w:hAnsi="Times New Roman" w:cs="Times New Roman"/>
          <w:b/>
          <w:bCs/>
          <w:i/>
          <w:iCs/>
          <w:color w:val="333333"/>
          <w:sz w:val="28"/>
          <w:szCs w:val="28"/>
          <w:lang w:eastAsia="ru-RU"/>
        </w:rPr>
      </w:pP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Комментарий.</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является родственник муниципального служащего;</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2. Конфликт интересов, связанный с выполнением иной оплачиваемой работы</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2.1.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1D3793" w:rsidRDefault="001D3793" w:rsidP="00F645A9">
      <w:pPr>
        <w:shd w:val="clear" w:color="auto" w:fill="FFFFFF"/>
        <w:spacing w:after="0" w:line="408" w:lineRule="atLeast"/>
        <w:ind w:firstLine="737"/>
        <w:jc w:val="both"/>
        <w:rPr>
          <w:rFonts w:ascii="Times New Roman" w:eastAsia="Times New Roman" w:hAnsi="Times New Roman" w:cs="Times New Roman"/>
          <w:b/>
          <w:bCs/>
          <w:i/>
          <w:iCs/>
          <w:color w:val="333333"/>
          <w:sz w:val="28"/>
          <w:szCs w:val="28"/>
          <w:lang w:eastAsia="ru-RU"/>
        </w:rPr>
      </w:pPr>
    </w:p>
    <w:p w:rsidR="001D3793" w:rsidRDefault="001D3793" w:rsidP="00F645A9">
      <w:pPr>
        <w:shd w:val="clear" w:color="auto" w:fill="FFFFFF"/>
        <w:spacing w:after="0" w:line="408" w:lineRule="atLeast"/>
        <w:ind w:firstLine="737"/>
        <w:jc w:val="both"/>
        <w:rPr>
          <w:rFonts w:ascii="Times New Roman" w:eastAsia="Times New Roman" w:hAnsi="Times New Roman" w:cs="Times New Roman"/>
          <w:b/>
          <w:bCs/>
          <w:i/>
          <w:iCs/>
          <w:color w:val="333333"/>
          <w:sz w:val="28"/>
          <w:szCs w:val="28"/>
          <w:lang w:eastAsia="ru-RU"/>
        </w:rPr>
      </w:pP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bookmarkStart w:id="2" w:name="Par77"/>
      <w:bookmarkEnd w:id="2"/>
      <w:r w:rsidRPr="00F645A9">
        <w:rPr>
          <w:rFonts w:ascii="Times New Roman" w:eastAsia="Times New Roman" w:hAnsi="Times New Roman" w:cs="Times New Roman"/>
          <w:color w:val="333333"/>
          <w:sz w:val="28"/>
          <w:szCs w:val="28"/>
          <w:lang w:eastAsia="ru-RU"/>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lastRenderedPageBreak/>
        <w:t>В случае если муниципальный служащий самостоятельно не предпринял меры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Комментарий.</w:t>
      </w:r>
    </w:p>
    <w:p w:rsidR="00F645A9" w:rsidRPr="00F645A9" w:rsidRDefault="00F645A9" w:rsidP="00F645A9">
      <w:pPr>
        <w:shd w:val="clear" w:color="auto" w:fill="FFFFFF"/>
        <w:spacing w:after="0" w:line="240" w:lineRule="auto"/>
        <w:ind w:firstLine="540"/>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19"/>
          <w:szCs w:val="19"/>
          <w:lang w:eastAsia="ru-RU"/>
        </w:rPr>
        <w:t>В соответствии с</w:t>
      </w:r>
      <w:r w:rsidRPr="001D3793">
        <w:rPr>
          <w:rFonts w:ascii="Times New Roman" w:eastAsia="Times New Roman" w:hAnsi="Times New Roman" w:cs="Times New Roman"/>
          <w:color w:val="333333"/>
          <w:sz w:val="19"/>
          <w:szCs w:val="19"/>
          <w:lang w:eastAsia="ru-RU"/>
        </w:rPr>
        <w:t> </w:t>
      </w:r>
      <w:hyperlink r:id="rId15" w:history="1">
        <w:r w:rsidRPr="001D3793">
          <w:rPr>
            <w:rFonts w:ascii="Times New Roman" w:eastAsia="Times New Roman" w:hAnsi="Times New Roman" w:cs="Times New Roman"/>
            <w:color w:val="0000FF"/>
            <w:sz w:val="19"/>
            <w:szCs w:val="19"/>
            <w:u w:val="single"/>
            <w:lang w:eastAsia="ru-RU"/>
          </w:rPr>
          <w:t>частью 2 статьи 1</w:t>
        </w:r>
      </w:hyperlink>
      <w:r w:rsidRPr="00F645A9">
        <w:rPr>
          <w:rFonts w:ascii="Times New Roman" w:eastAsia="Times New Roman" w:hAnsi="Times New Roman" w:cs="Times New Roman"/>
          <w:color w:val="333333"/>
          <w:sz w:val="19"/>
          <w:szCs w:val="19"/>
          <w:lang w:eastAsia="ru-RU"/>
        </w:rPr>
        <w:t>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w:t>
      </w:r>
      <w:r w:rsidRPr="001D3793">
        <w:rPr>
          <w:rFonts w:ascii="Times New Roman" w:eastAsia="Times New Roman" w:hAnsi="Times New Roman" w:cs="Times New Roman"/>
          <w:color w:val="333333"/>
          <w:sz w:val="28"/>
          <w:szCs w:val="28"/>
          <w:lang w:eastAsia="ru-RU"/>
        </w:rPr>
        <w:t> </w:t>
      </w:r>
      <w:hyperlink r:id="rId16" w:anchor="Par77" w:history="1">
        <w:r w:rsidRPr="001D3793">
          <w:rPr>
            <w:rFonts w:ascii="Times New Roman" w:eastAsia="Times New Roman" w:hAnsi="Times New Roman" w:cs="Times New Roman"/>
            <w:color w:val="0000FF"/>
            <w:sz w:val="28"/>
            <w:szCs w:val="28"/>
            <w:u w:val="single"/>
            <w:lang w:eastAsia="ru-RU"/>
          </w:rPr>
          <w:t>пункте 1.1</w:t>
        </w:r>
      </w:hyperlink>
      <w:r w:rsidRPr="001D3793">
        <w:rPr>
          <w:rFonts w:ascii="Times New Roman" w:eastAsia="Times New Roman" w:hAnsi="Times New Roman" w:cs="Times New Roman"/>
          <w:color w:val="333333"/>
          <w:sz w:val="28"/>
          <w:szCs w:val="28"/>
          <w:lang w:eastAsia="ru-RU"/>
        </w:rPr>
        <w:t> </w:t>
      </w:r>
      <w:r w:rsidRPr="00F645A9">
        <w:rPr>
          <w:rFonts w:ascii="Times New Roman" w:eastAsia="Times New Roman" w:hAnsi="Times New Roman" w:cs="Times New Roman"/>
          <w:color w:val="333333"/>
          <w:sz w:val="28"/>
          <w:szCs w:val="28"/>
          <w:lang w:eastAsia="ru-RU"/>
        </w:rPr>
        <w:t>данного обзора. В соответствии с</w:t>
      </w:r>
      <w:r w:rsidRPr="001D3793">
        <w:rPr>
          <w:rFonts w:ascii="Times New Roman" w:eastAsia="Times New Roman" w:hAnsi="Times New Roman" w:cs="Times New Roman"/>
          <w:color w:val="333333"/>
          <w:sz w:val="28"/>
          <w:szCs w:val="28"/>
          <w:lang w:eastAsia="ru-RU"/>
        </w:rPr>
        <w:t> </w:t>
      </w:r>
      <w:hyperlink r:id="rId17" w:history="1">
        <w:r w:rsidRPr="001D3793">
          <w:rPr>
            <w:rFonts w:ascii="Times New Roman" w:eastAsia="Times New Roman" w:hAnsi="Times New Roman" w:cs="Times New Roman"/>
            <w:color w:val="0000FF"/>
            <w:sz w:val="28"/>
            <w:szCs w:val="28"/>
            <w:u w:val="single"/>
            <w:lang w:eastAsia="ru-RU"/>
          </w:rPr>
          <w:t>частью 2 статьи 14</w:t>
        </w:r>
      </w:hyperlink>
      <w:r w:rsidRPr="00F645A9">
        <w:rPr>
          <w:rFonts w:ascii="Times New Roman" w:eastAsia="Times New Roman" w:hAnsi="Times New Roman" w:cs="Times New Roman"/>
          <w:color w:val="333333"/>
          <w:sz w:val="28"/>
          <w:szCs w:val="28"/>
          <w:lang w:eastAsia="ru-RU"/>
        </w:rPr>
        <w:t>.1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Pr="00F645A9">
        <w:rPr>
          <w:rFonts w:ascii="Times New Roman" w:eastAsia="Times New Roman" w:hAnsi="Times New Roman" w:cs="Times New Roman"/>
          <w:color w:val="333333"/>
          <w:sz w:val="28"/>
          <w:szCs w:val="28"/>
          <w:lang w:eastAsia="ru-RU"/>
        </w:rPr>
        <w:lastRenderedPageBreak/>
        <w:t>Российской Федерации или законодательством Российской Федерации (</w:t>
      </w:r>
      <w:hyperlink r:id="rId18" w:history="1">
        <w:r w:rsidRPr="001D3793">
          <w:rPr>
            <w:rFonts w:ascii="Times New Roman" w:eastAsia="Times New Roman" w:hAnsi="Times New Roman" w:cs="Times New Roman"/>
            <w:color w:val="0000FF"/>
            <w:sz w:val="28"/>
            <w:szCs w:val="28"/>
            <w:u w:val="single"/>
            <w:lang w:eastAsia="ru-RU"/>
          </w:rPr>
          <w:t>часть 4 статьи 34</w:t>
        </w:r>
      </w:hyperlink>
      <w:r w:rsidRPr="001D3793">
        <w:rPr>
          <w:rFonts w:ascii="Times New Roman" w:eastAsia="Times New Roman" w:hAnsi="Times New Roman" w:cs="Times New Roman"/>
          <w:color w:val="333333"/>
          <w:sz w:val="28"/>
          <w:szCs w:val="28"/>
          <w:lang w:eastAsia="ru-RU"/>
        </w:rPr>
        <w:t> </w:t>
      </w:r>
      <w:r w:rsidRPr="00F645A9">
        <w:rPr>
          <w:rFonts w:ascii="Times New Roman" w:eastAsia="Times New Roman" w:hAnsi="Times New Roman" w:cs="Times New Roman"/>
          <w:color w:val="333333"/>
          <w:sz w:val="28"/>
          <w:szCs w:val="28"/>
          <w:lang w:eastAsia="ru-RU"/>
        </w:rPr>
        <w:t>Федерального закона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2.2.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муниципального управления.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услуги, предоставляемые организацией, оказывающей платные услуги, связаны с должностными обязанностями муниципального служащего;</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муниципальный служащий непосредственно участвует в предоставлении услуг организации, получающей платные услуги;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lastRenderedPageBreak/>
        <w:t>-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Комментарий.</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2.3.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 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lastRenderedPageBreak/>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bookmarkStart w:id="3" w:name="Par109"/>
      <w:bookmarkEnd w:id="3"/>
      <w:r w:rsidRPr="00F645A9">
        <w:rPr>
          <w:rFonts w:ascii="Times New Roman" w:eastAsia="Times New Roman" w:hAnsi="Times New Roman" w:cs="Times New Roman"/>
          <w:color w:val="333333"/>
          <w:sz w:val="28"/>
          <w:szCs w:val="28"/>
          <w:lang w:eastAsia="ru-RU"/>
        </w:rPr>
        <w:t>2.4.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2.5.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1D3793" w:rsidRDefault="001D3793" w:rsidP="00F645A9">
      <w:pPr>
        <w:shd w:val="clear" w:color="auto" w:fill="FFFFFF"/>
        <w:spacing w:after="0" w:line="408" w:lineRule="atLeast"/>
        <w:ind w:firstLine="737"/>
        <w:jc w:val="both"/>
        <w:rPr>
          <w:rFonts w:ascii="Times New Roman" w:eastAsia="Times New Roman" w:hAnsi="Times New Roman" w:cs="Times New Roman"/>
          <w:b/>
          <w:bCs/>
          <w:i/>
          <w:iCs/>
          <w:color w:val="333333"/>
          <w:sz w:val="28"/>
          <w:szCs w:val="28"/>
          <w:lang w:eastAsia="ru-RU"/>
        </w:rPr>
      </w:pPr>
    </w:p>
    <w:p w:rsidR="001D3793" w:rsidRDefault="001D3793" w:rsidP="00F645A9">
      <w:pPr>
        <w:shd w:val="clear" w:color="auto" w:fill="FFFFFF"/>
        <w:spacing w:after="0" w:line="408" w:lineRule="atLeast"/>
        <w:ind w:firstLine="737"/>
        <w:jc w:val="both"/>
        <w:rPr>
          <w:rFonts w:ascii="Times New Roman" w:eastAsia="Times New Roman" w:hAnsi="Times New Roman" w:cs="Times New Roman"/>
          <w:b/>
          <w:bCs/>
          <w:i/>
          <w:iCs/>
          <w:color w:val="333333"/>
          <w:sz w:val="28"/>
          <w:szCs w:val="28"/>
          <w:lang w:eastAsia="ru-RU"/>
        </w:rPr>
      </w:pP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lastRenderedPageBreak/>
        <w:t>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3. Конфликт интересов, связанный с владением ценными бумагами, банковскими вкладами.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3.1.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xml:space="preserve">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и непосредственного </w:t>
      </w:r>
      <w:r w:rsidRPr="00F645A9">
        <w:rPr>
          <w:rFonts w:ascii="Times New Roman" w:eastAsia="Times New Roman" w:hAnsi="Times New Roman" w:cs="Times New Roman"/>
          <w:color w:val="333333"/>
          <w:sz w:val="28"/>
          <w:szCs w:val="28"/>
          <w:lang w:eastAsia="ru-RU"/>
        </w:rPr>
        <w:lastRenderedPageBreak/>
        <w:t>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Комментарий.</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xml:space="preserve">При рассмотрении данной ситуации необходимо отметить, что отсутствует коллизия </w:t>
      </w:r>
      <w:proofErr w:type="spellStart"/>
      <w:r w:rsidRPr="00F645A9">
        <w:rPr>
          <w:rFonts w:ascii="Times New Roman" w:eastAsia="Times New Roman" w:hAnsi="Times New Roman" w:cs="Times New Roman"/>
          <w:color w:val="333333"/>
          <w:sz w:val="28"/>
          <w:szCs w:val="28"/>
          <w:lang w:eastAsia="ru-RU"/>
        </w:rPr>
        <w:t>норм</w:t>
      </w:r>
      <w:hyperlink r:id="rId19" w:history="1">
        <w:r w:rsidRPr="001D3793">
          <w:rPr>
            <w:rFonts w:ascii="Times New Roman" w:eastAsia="Times New Roman" w:hAnsi="Times New Roman" w:cs="Times New Roman"/>
            <w:color w:val="0000FF"/>
            <w:sz w:val="28"/>
            <w:szCs w:val="28"/>
            <w:u w:val="single"/>
            <w:lang w:eastAsia="ru-RU"/>
          </w:rPr>
          <w:t>статей</w:t>
        </w:r>
        <w:proofErr w:type="spellEnd"/>
        <w:r w:rsidRPr="001D3793">
          <w:rPr>
            <w:rFonts w:ascii="Times New Roman" w:eastAsia="Times New Roman" w:hAnsi="Times New Roman" w:cs="Times New Roman"/>
            <w:color w:val="0000FF"/>
            <w:sz w:val="28"/>
            <w:szCs w:val="28"/>
            <w:u w:val="single"/>
            <w:lang w:eastAsia="ru-RU"/>
          </w:rPr>
          <w:t xml:space="preserve"> 11</w:t>
        </w:r>
      </w:hyperlink>
      <w:r w:rsidRPr="001D3793">
        <w:rPr>
          <w:rFonts w:ascii="Times New Roman" w:eastAsia="Times New Roman" w:hAnsi="Times New Roman" w:cs="Times New Roman"/>
          <w:color w:val="333333"/>
          <w:sz w:val="28"/>
          <w:szCs w:val="28"/>
          <w:lang w:eastAsia="ru-RU"/>
        </w:rPr>
        <w:t> </w:t>
      </w:r>
      <w:r w:rsidRPr="00F645A9">
        <w:rPr>
          <w:rFonts w:ascii="Times New Roman" w:eastAsia="Times New Roman" w:hAnsi="Times New Roman" w:cs="Times New Roman"/>
          <w:color w:val="333333"/>
          <w:sz w:val="28"/>
          <w:szCs w:val="28"/>
          <w:lang w:eastAsia="ru-RU"/>
        </w:rPr>
        <w:t>и</w:t>
      </w:r>
      <w:r w:rsidRPr="001D3793">
        <w:rPr>
          <w:rFonts w:ascii="Times New Roman" w:eastAsia="Times New Roman" w:hAnsi="Times New Roman" w:cs="Times New Roman"/>
          <w:color w:val="333333"/>
          <w:sz w:val="28"/>
          <w:szCs w:val="28"/>
          <w:lang w:eastAsia="ru-RU"/>
        </w:rPr>
        <w:t> </w:t>
      </w:r>
      <w:hyperlink r:id="rId20" w:history="1">
        <w:r w:rsidRPr="001D3793">
          <w:rPr>
            <w:rFonts w:ascii="Times New Roman" w:eastAsia="Times New Roman" w:hAnsi="Times New Roman" w:cs="Times New Roman"/>
            <w:color w:val="0000FF"/>
            <w:sz w:val="28"/>
            <w:szCs w:val="28"/>
            <w:u w:val="single"/>
            <w:lang w:eastAsia="ru-RU"/>
          </w:rPr>
          <w:t>12.3</w:t>
        </w:r>
      </w:hyperlink>
      <w:r w:rsidRPr="001D3793">
        <w:rPr>
          <w:rFonts w:ascii="Times New Roman" w:eastAsia="Times New Roman" w:hAnsi="Times New Roman" w:cs="Times New Roman"/>
          <w:color w:val="333333"/>
          <w:sz w:val="28"/>
          <w:szCs w:val="28"/>
          <w:lang w:eastAsia="ru-RU"/>
        </w:rPr>
        <w:t> </w:t>
      </w:r>
      <w:r w:rsidRPr="00F645A9">
        <w:rPr>
          <w:rFonts w:ascii="Times New Roman" w:eastAsia="Times New Roman" w:hAnsi="Times New Roman" w:cs="Times New Roman"/>
          <w:color w:val="333333"/>
          <w:sz w:val="28"/>
          <w:szCs w:val="28"/>
          <w:lang w:eastAsia="ru-RU"/>
        </w:rPr>
        <w:t>Федерального закона № 273-ФЗ.</w:t>
      </w:r>
      <w:r w:rsidRPr="001D3793">
        <w:rPr>
          <w:rFonts w:ascii="Times New Roman" w:eastAsia="Times New Roman" w:hAnsi="Times New Roman" w:cs="Times New Roman"/>
          <w:color w:val="333333"/>
          <w:sz w:val="28"/>
          <w:szCs w:val="28"/>
          <w:lang w:eastAsia="ru-RU"/>
        </w:rPr>
        <w:t> </w:t>
      </w:r>
      <w:hyperlink r:id="rId21" w:history="1">
        <w:r w:rsidRPr="001D3793">
          <w:rPr>
            <w:rFonts w:ascii="Times New Roman" w:eastAsia="Times New Roman" w:hAnsi="Times New Roman" w:cs="Times New Roman"/>
            <w:color w:val="0000FF"/>
            <w:sz w:val="28"/>
            <w:szCs w:val="28"/>
            <w:u w:val="single"/>
            <w:lang w:eastAsia="ru-RU"/>
          </w:rPr>
          <w:t>Статья 12.3</w:t>
        </w:r>
      </w:hyperlink>
      <w:r w:rsidRPr="001D3793">
        <w:rPr>
          <w:rFonts w:ascii="Times New Roman" w:eastAsia="Times New Roman" w:hAnsi="Times New Roman" w:cs="Times New Roman"/>
          <w:color w:val="333333"/>
          <w:sz w:val="28"/>
          <w:szCs w:val="28"/>
          <w:lang w:eastAsia="ru-RU"/>
        </w:rPr>
        <w:t> </w:t>
      </w:r>
      <w:r w:rsidRPr="00F645A9">
        <w:rPr>
          <w:rFonts w:ascii="Times New Roman" w:eastAsia="Times New Roman" w:hAnsi="Times New Roman" w:cs="Times New Roman"/>
          <w:color w:val="333333"/>
          <w:sz w:val="28"/>
          <w:szCs w:val="28"/>
          <w:lang w:eastAsia="ru-RU"/>
        </w:rPr>
        <w:t>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 то же время в</w:t>
      </w:r>
      <w:r w:rsidRPr="001D3793">
        <w:rPr>
          <w:rFonts w:ascii="Times New Roman" w:eastAsia="Times New Roman" w:hAnsi="Times New Roman" w:cs="Times New Roman"/>
          <w:color w:val="333333"/>
          <w:sz w:val="28"/>
          <w:szCs w:val="28"/>
          <w:lang w:eastAsia="ru-RU"/>
        </w:rPr>
        <w:t> </w:t>
      </w:r>
      <w:hyperlink r:id="rId22" w:history="1">
        <w:r w:rsidRPr="001D3793">
          <w:rPr>
            <w:rFonts w:ascii="Times New Roman" w:eastAsia="Times New Roman" w:hAnsi="Times New Roman" w:cs="Times New Roman"/>
            <w:color w:val="0000FF"/>
            <w:sz w:val="28"/>
            <w:szCs w:val="28"/>
            <w:u w:val="single"/>
            <w:lang w:eastAsia="ru-RU"/>
          </w:rPr>
          <w:t>статье 11</w:t>
        </w:r>
      </w:hyperlink>
      <w:r w:rsidRPr="001D3793">
        <w:rPr>
          <w:rFonts w:ascii="Times New Roman" w:eastAsia="Times New Roman" w:hAnsi="Times New Roman" w:cs="Times New Roman"/>
          <w:color w:val="333333"/>
          <w:sz w:val="28"/>
          <w:szCs w:val="28"/>
          <w:lang w:eastAsia="ru-RU"/>
        </w:rPr>
        <w:t> </w:t>
      </w:r>
      <w:r w:rsidRPr="00F645A9">
        <w:rPr>
          <w:rFonts w:ascii="Times New Roman" w:eastAsia="Times New Roman" w:hAnsi="Times New Roman" w:cs="Times New Roman"/>
          <w:color w:val="333333"/>
          <w:sz w:val="28"/>
          <w:szCs w:val="28"/>
          <w:lang w:eastAsia="ru-RU"/>
        </w:rPr>
        <w:t xml:space="preserve">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w:t>
      </w:r>
      <w:r w:rsidRPr="00F645A9">
        <w:rPr>
          <w:rFonts w:ascii="Times New Roman" w:eastAsia="Times New Roman" w:hAnsi="Times New Roman" w:cs="Times New Roman"/>
          <w:color w:val="333333"/>
          <w:sz w:val="28"/>
          <w:szCs w:val="28"/>
          <w:lang w:eastAsia="ru-RU"/>
        </w:rPr>
        <w:lastRenderedPageBreak/>
        <w:t>взаимосвязанных положений</w:t>
      </w:r>
      <w:r w:rsidRPr="001D3793">
        <w:rPr>
          <w:rFonts w:ascii="Times New Roman" w:eastAsia="Times New Roman" w:hAnsi="Times New Roman" w:cs="Times New Roman"/>
          <w:color w:val="333333"/>
          <w:sz w:val="28"/>
          <w:szCs w:val="28"/>
          <w:lang w:eastAsia="ru-RU"/>
        </w:rPr>
        <w:t> </w:t>
      </w:r>
      <w:hyperlink r:id="rId23" w:history="1">
        <w:r w:rsidRPr="001D3793">
          <w:rPr>
            <w:rFonts w:ascii="Times New Roman" w:eastAsia="Times New Roman" w:hAnsi="Times New Roman" w:cs="Times New Roman"/>
            <w:color w:val="0000FF"/>
            <w:sz w:val="28"/>
            <w:szCs w:val="28"/>
            <w:u w:val="single"/>
            <w:lang w:eastAsia="ru-RU"/>
          </w:rPr>
          <w:t>частей 2</w:t>
        </w:r>
      </w:hyperlink>
      <w:r w:rsidRPr="00F645A9">
        <w:rPr>
          <w:rFonts w:ascii="Times New Roman" w:eastAsia="Times New Roman" w:hAnsi="Times New Roman" w:cs="Times New Roman"/>
          <w:color w:val="333333"/>
          <w:sz w:val="28"/>
          <w:szCs w:val="28"/>
          <w:lang w:eastAsia="ru-RU"/>
        </w:rPr>
        <w:t>,</w:t>
      </w:r>
      <w:r w:rsidRPr="001D3793">
        <w:rPr>
          <w:rFonts w:ascii="Times New Roman" w:eastAsia="Times New Roman" w:hAnsi="Times New Roman" w:cs="Times New Roman"/>
          <w:color w:val="333333"/>
          <w:sz w:val="28"/>
          <w:szCs w:val="28"/>
          <w:lang w:eastAsia="ru-RU"/>
        </w:rPr>
        <w:t> </w:t>
      </w:r>
      <w:hyperlink r:id="rId24" w:history="1">
        <w:r w:rsidRPr="001D3793">
          <w:rPr>
            <w:rFonts w:ascii="Times New Roman" w:eastAsia="Times New Roman" w:hAnsi="Times New Roman" w:cs="Times New Roman"/>
            <w:color w:val="0000FF"/>
            <w:sz w:val="28"/>
            <w:szCs w:val="28"/>
            <w:u w:val="single"/>
            <w:lang w:eastAsia="ru-RU"/>
          </w:rPr>
          <w:t>4</w:t>
        </w:r>
      </w:hyperlink>
      <w:r w:rsidRPr="001D3793">
        <w:rPr>
          <w:rFonts w:ascii="Times New Roman" w:eastAsia="Times New Roman" w:hAnsi="Times New Roman" w:cs="Times New Roman"/>
          <w:color w:val="333333"/>
          <w:sz w:val="28"/>
          <w:szCs w:val="28"/>
          <w:lang w:eastAsia="ru-RU"/>
        </w:rPr>
        <w:t> </w:t>
      </w:r>
      <w:r w:rsidRPr="00F645A9">
        <w:rPr>
          <w:rFonts w:ascii="Times New Roman" w:eastAsia="Times New Roman" w:hAnsi="Times New Roman" w:cs="Times New Roman"/>
          <w:color w:val="333333"/>
          <w:sz w:val="28"/>
          <w:szCs w:val="28"/>
          <w:lang w:eastAsia="ru-RU"/>
        </w:rPr>
        <w:t>и</w:t>
      </w:r>
      <w:r w:rsidRPr="001D3793">
        <w:rPr>
          <w:rFonts w:ascii="Times New Roman" w:eastAsia="Times New Roman" w:hAnsi="Times New Roman" w:cs="Times New Roman"/>
          <w:color w:val="333333"/>
          <w:sz w:val="28"/>
          <w:szCs w:val="28"/>
          <w:lang w:eastAsia="ru-RU"/>
        </w:rPr>
        <w:t> </w:t>
      </w:r>
      <w:hyperlink r:id="rId25" w:history="1">
        <w:r w:rsidRPr="001D3793">
          <w:rPr>
            <w:rFonts w:ascii="Times New Roman" w:eastAsia="Times New Roman" w:hAnsi="Times New Roman" w:cs="Times New Roman"/>
            <w:color w:val="0000FF"/>
            <w:sz w:val="28"/>
            <w:szCs w:val="28"/>
            <w:u w:val="single"/>
            <w:lang w:eastAsia="ru-RU"/>
          </w:rPr>
          <w:t>6 статьи 11</w:t>
        </w:r>
      </w:hyperlink>
      <w:r w:rsidRPr="001D3793">
        <w:rPr>
          <w:rFonts w:ascii="Times New Roman" w:eastAsia="Times New Roman" w:hAnsi="Times New Roman" w:cs="Times New Roman"/>
          <w:color w:val="333333"/>
          <w:sz w:val="28"/>
          <w:szCs w:val="28"/>
          <w:lang w:eastAsia="ru-RU"/>
        </w:rPr>
        <w:t> </w:t>
      </w:r>
      <w:r w:rsidRPr="00F645A9">
        <w:rPr>
          <w:rFonts w:ascii="Times New Roman" w:eastAsia="Times New Roman" w:hAnsi="Times New Roman" w:cs="Times New Roman"/>
          <w:color w:val="333333"/>
          <w:sz w:val="28"/>
          <w:szCs w:val="28"/>
          <w:lang w:eastAsia="ru-RU"/>
        </w:rPr>
        <w:t>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3.2.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4. Конфликт интересов, связанный с получением подарков и услуг</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4.1.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xml:space="preserve">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w:t>
      </w:r>
      <w:r w:rsidRPr="00F645A9">
        <w:rPr>
          <w:rFonts w:ascii="Times New Roman" w:eastAsia="Times New Roman" w:hAnsi="Times New Roman" w:cs="Times New Roman"/>
          <w:color w:val="333333"/>
          <w:sz w:val="28"/>
          <w:szCs w:val="28"/>
          <w:lang w:eastAsia="ru-RU"/>
        </w:rPr>
        <w:lastRenderedPageBreak/>
        <w:t>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государственного муниципального управления, рекомендуется: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lastRenderedPageBreak/>
        <w:t>- указать муниципальному служащему, что факт получения подарков влечет конфликт интересов;</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предложить вернуть соответствующий подарок или компенсировать его стоимость;</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Комментарий.</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4.2.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lastRenderedPageBreak/>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Меры предотвращения и урегулирования.</w:t>
      </w:r>
    </w:p>
    <w:p w:rsidR="00F645A9" w:rsidRPr="00F645A9" w:rsidRDefault="00F645A9" w:rsidP="00F645A9">
      <w:pPr>
        <w:shd w:val="clear" w:color="auto" w:fill="FFFFFF"/>
        <w:spacing w:after="0" w:line="408" w:lineRule="atLeast"/>
        <w:ind w:firstLine="709"/>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4.3.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получает подарки от своего непосредственного подчиненного.</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lastRenderedPageBreak/>
        <w:t> </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5. Конфликт интересов, связанный с имущественными обязательствами и судебными разбирательствами.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5.1.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5.2.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xml:space="preserve">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w:t>
      </w:r>
      <w:r w:rsidRPr="00F645A9">
        <w:rPr>
          <w:rFonts w:ascii="Times New Roman" w:eastAsia="Times New Roman" w:hAnsi="Times New Roman" w:cs="Times New Roman"/>
          <w:color w:val="333333"/>
          <w:sz w:val="28"/>
          <w:szCs w:val="28"/>
          <w:lang w:eastAsia="ru-RU"/>
        </w:rPr>
        <w:lastRenderedPageBreak/>
        <w:t>или иные лица, с которыми связана личная заинтересованность муниципального служащего.</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5.3.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5.4.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lastRenderedPageBreak/>
        <w:t> </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6. Конфликт интересов, связанный с взаимодействием с бывшим работодателем и трудоустройством после увольнения с муниципальной службы</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6.1.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Комментарий.</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lastRenderedPageBreak/>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6.2.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lastRenderedPageBreak/>
        <w:t>- 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муниципальный служащий продвигает определенные проекты с тем, чтобы после увольнения с муниципальной службы заниматься их реализацией.</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7. Ситуации, связанные с явным нарушением муниципальным служащим установленных запретов</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7.1.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 соответствии с</w:t>
      </w:r>
      <w:r w:rsidRPr="001D3793">
        <w:rPr>
          <w:rFonts w:ascii="Times New Roman" w:eastAsia="Times New Roman" w:hAnsi="Times New Roman" w:cs="Times New Roman"/>
          <w:color w:val="333333"/>
          <w:sz w:val="28"/>
          <w:szCs w:val="28"/>
          <w:lang w:eastAsia="ru-RU"/>
        </w:rPr>
        <w:t> </w:t>
      </w:r>
      <w:hyperlink r:id="rId26" w:history="1">
        <w:r w:rsidRPr="001D3793">
          <w:rPr>
            <w:rFonts w:ascii="Times New Roman" w:eastAsia="Times New Roman" w:hAnsi="Times New Roman" w:cs="Times New Roman"/>
            <w:color w:val="0000FF"/>
            <w:sz w:val="28"/>
            <w:szCs w:val="28"/>
            <w:u w:val="single"/>
            <w:lang w:eastAsia="ru-RU"/>
          </w:rPr>
          <w:t>пунктом 10 части 1 статьи 1</w:t>
        </w:r>
      </w:hyperlink>
      <w:r w:rsidRPr="00F645A9">
        <w:rPr>
          <w:rFonts w:ascii="Times New Roman" w:eastAsia="Times New Roman" w:hAnsi="Times New Roman" w:cs="Times New Roman"/>
          <w:color w:val="333333"/>
          <w:sz w:val="28"/>
          <w:szCs w:val="28"/>
          <w:lang w:eastAsia="ru-RU"/>
        </w:rPr>
        <w:t>4 Федерального закона № 25-ФЗ муниципальному служащему запрещается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xml:space="preserve">Представителю нанимателя при принятии решения о предоставлении или </w:t>
      </w:r>
      <w:proofErr w:type="spellStart"/>
      <w:r w:rsidRPr="00F645A9">
        <w:rPr>
          <w:rFonts w:ascii="Times New Roman" w:eastAsia="Times New Roman" w:hAnsi="Times New Roman" w:cs="Times New Roman"/>
          <w:color w:val="333333"/>
          <w:sz w:val="28"/>
          <w:szCs w:val="28"/>
          <w:lang w:eastAsia="ru-RU"/>
        </w:rPr>
        <w:t>непредоставлении</w:t>
      </w:r>
      <w:proofErr w:type="spellEnd"/>
      <w:r w:rsidRPr="00F645A9">
        <w:rPr>
          <w:rFonts w:ascii="Times New Roman" w:eastAsia="Times New Roman" w:hAnsi="Times New Roman" w:cs="Times New Roman"/>
          <w:color w:val="333333"/>
          <w:sz w:val="28"/>
          <w:szCs w:val="28"/>
          <w:lang w:eastAsia="ru-RU"/>
        </w:rP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7.2.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xml:space="preserve">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w:t>
      </w:r>
      <w:r w:rsidRPr="00F645A9">
        <w:rPr>
          <w:rFonts w:ascii="Times New Roman" w:eastAsia="Times New Roman" w:hAnsi="Times New Roman" w:cs="Times New Roman"/>
          <w:color w:val="333333"/>
          <w:sz w:val="28"/>
          <w:szCs w:val="28"/>
          <w:lang w:eastAsia="ru-RU"/>
        </w:rPr>
        <w:lastRenderedPageBreak/>
        <w:t>муниципального служащего или иные лица, с которыми связана личная заинтересованность муниципального служащего.</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1D3793" w:rsidRDefault="001D3793" w:rsidP="00F645A9">
      <w:pPr>
        <w:shd w:val="clear" w:color="auto" w:fill="FFFFFF"/>
        <w:spacing w:after="0" w:line="408" w:lineRule="atLeast"/>
        <w:ind w:firstLine="737"/>
        <w:jc w:val="both"/>
        <w:rPr>
          <w:rFonts w:ascii="Times New Roman" w:eastAsia="Times New Roman" w:hAnsi="Times New Roman" w:cs="Times New Roman"/>
          <w:b/>
          <w:bCs/>
          <w:i/>
          <w:iCs/>
          <w:color w:val="333333"/>
          <w:sz w:val="28"/>
          <w:szCs w:val="28"/>
          <w:lang w:eastAsia="ru-RU"/>
        </w:rPr>
      </w:pPr>
    </w:p>
    <w:p w:rsidR="00F645A9" w:rsidRPr="00F645A9" w:rsidRDefault="001D3793"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Pr>
          <w:rFonts w:ascii="Times New Roman" w:eastAsia="Times New Roman" w:hAnsi="Times New Roman" w:cs="Times New Roman"/>
          <w:b/>
          <w:bCs/>
          <w:i/>
          <w:iCs/>
          <w:color w:val="333333"/>
          <w:sz w:val="28"/>
          <w:szCs w:val="28"/>
          <w:lang w:eastAsia="ru-RU"/>
        </w:rPr>
        <w:t>Ко</w:t>
      </w:r>
      <w:r w:rsidR="00F645A9" w:rsidRPr="001D3793">
        <w:rPr>
          <w:rFonts w:ascii="Times New Roman" w:eastAsia="Times New Roman" w:hAnsi="Times New Roman" w:cs="Times New Roman"/>
          <w:b/>
          <w:bCs/>
          <w:i/>
          <w:iCs/>
          <w:color w:val="333333"/>
          <w:sz w:val="28"/>
          <w:szCs w:val="28"/>
          <w:lang w:eastAsia="ru-RU"/>
        </w:rPr>
        <w:t>мментарий.</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Данная ситуация в целом аналогична ситуации, рассмотренной в</w:t>
      </w:r>
      <w:r w:rsidRPr="001D3793">
        <w:rPr>
          <w:rFonts w:ascii="Times New Roman" w:eastAsia="Times New Roman" w:hAnsi="Times New Roman" w:cs="Times New Roman"/>
          <w:color w:val="333333"/>
          <w:sz w:val="28"/>
          <w:szCs w:val="28"/>
          <w:lang w:eastAsia="ru-RU"/>
        </w:rPr>
        <w:t> </w:t>
      </w:r>
      <w:hyperlink r:id="rId27" w:anchor="Par109" w:history="1">
        <w:r w:rsidRPr="001D3793">
          <w:rPr>
            <w:rFonts w:ascii="Times New Roman" w:eastAsia="Times New Roman" w:hAnsi="Times New Roman" w:cs="Times New Roman"/>
            <w:color w:val="0000FF"/>
            <w:sz w:val="28"/>
            <w:szCs w:val="28"/>
            <w:u w:val="single"/>
            <w:lang w:eastAsia="ru-RU"/>
          </w:rPr>
          <w:t>пункте 2.2</w:t>
        </w:r>
      </w:hyperlink>
      <w:r w:rsidRPr="001D3793">
        <w:rPr>
          <w:rFonts w:ascii="Times New Roman" w:eastAsia="Times New Roman" w:hAnsi="Times New Roman" w:cs="Times New Roman"/>
          <w:color w:val="333333"/>
          <w:sz w:val="28"/>
          <w:szCs w:val="28"/>
          <w:lang w:eastAsia="ru-RU"/>
        </w:rPr>
        <w:t> </w:t>
      </w:r>
      <w:r w:rsidRPr="00F645A9">
        <w:rPr>
          <w:rFonts w:ascii="Times New Roman" w:eastAsia="Times New Roman" w:hAnsi="Times New Roman" w:cs="Times New Roman"/>
          <w:color w:val="333333"/>
          <w:sz w:val="28"/>
          <w:szCs w:val="28"/>
          <w:lang w:eastAsia="ru-RU"/>
        </w:rPr>
        <w:t>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7.3.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выполняет иную оплачиваемую работу в организациях, финансируемых иностранными государствами.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 соответствии с</w:t>
      </w:r>
      <w:r w:rsidRPr="001D3793">
        <w:rPr>
          <w:rFonts w:ascii="Times New Roman" w:eastAsia="Times New Roman" w:hAnsi="Times New Roman" w:cs="Times New Roman"/>
          <w:color w:val="333333"/>
          <w:sz w:val="28"/>
          <w:szCs w:val="28"/>
          <w:lang w:eastAsia="ru-RU"/>
        </w:rPr>
        <w:t> </w:t>
      </w:r>
      <w:hyperlink r:id="rId28" w:history="1">
        <w:r w:rsidRPr="001D3793">
          <w:rPr>
            <w:rFonts w:ascii="Times New Roman" w:eastAsia="Times New Roman" w:hAnsi="Times New Roman" w:cs="Times New Roman"/>
            <w:color w:val="0000FF"/>
            <w:sz w:val="28"/>
            <w:szCs w:val="28"/>
            <w:u w:val="single"/>
            <w:lang w:eastAsia="ru-RU"/>
          </w:rPr>
          <w:t>пунктом 16 части 1 статьи 1</w:t>
        </w:r>
      </w:hyperlink>
      <w:r w:rsidRPr="00F645A9">
        <w:rPr>
          <w:rFonts w:ascii="Times New Roman" w:eastAsia="Times New Roman" w:hAnsi="Times New Roman" w:cs="Times New Roman"/>
          <w:color w:val="333333"/>
          <w:sz w:val="28"/>
          <w:szCs w:val="28"/>
          <w:lang w:eastAsia="ru-RU"/>
        </w:rPr>
        <w:t xml:space="preserve">4 Федерального закона № 25-ФЗ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w:t>
      </w:r>
      <w:r w:rsidRPr="00F645A9">
        <w:rPr>
          <w:rFonts w:ascii="Times New Roman" w:eastAsia="Times New Roman" w:hAnsi="Times New Roman" w:cs="Times New Roman"/>
          <w:color w:val="333333"/>
          <w:sz w:val="28"/>
          <w:szCs w:val="28"/>
          <w:lang w:eastAsia="ru-RU"/>
        </w:rPr>
        <w:lastRenderedPageBreak/>
        <w:t>гражданства, если иное не предусмотрено международным договором Российской Федерации или российским законодательством.</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xml:space="preserve">Представителю нанимателя при принятии решения о предоставлении или </w:t>
      </w:r>
      <w:proofErr w:type="spellStart"/>
      <w:r w:rsidRPr="00F645A9">
        <w:rPr>
          <w:rFonts w:ascii="Times New Roman" w:eastAsia="Times New Roman" w:hAnsi="Times New Roman" w:cs="Times New Roman"/>
          <w:color w:val="333333"/>
          <w:sz w:val="28"/>
          <w:szCs w:val="28"/>
          <w:lang w:eastAsia="ru-RU"/>
        </w:rPr>
        <w:t>непредоставлении</w:t>
      </w:r>
      <w:proofErr w:type="spellEnd"/>
      <w:r w:rsidRPr="00F645A9">
        <w:rPr>
          <w:rFonts w:ascii="Times New Roman" w:eastAsia="Times New Roman" w:hAnsi="Times New Roman" w:cs="Times New Roman"/>
          <w:color w:val="333333"/>
          <w:sz w:val="28"/>
          <w:szCs w:val="28"/>
          <w:lang w:eastAsia="ru-RU"/>
        </w:rPr>
        <w:t xml:space="preserve">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7.4. Описание ситуации.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1D3793">
        <w:rPr>
          <w:rFonts w:ascii="Times New Roman" w:eastAsia="Times New Roman" w:hAnsi="Times New Roman" w:cs="Times New Roman"/>
          <w:b/>
          <w:bCs/>
          <w:i/>
          <w:iCs/>
          <w:color w:val="333333"/>
          <w:sz w:val="28"/>
          <w:szCs w:val="28"/>
          <w:lang w:eastAsia="ru-RU"/>
        </w:rPr>
        <w:t>Меры предотвращения и урегулирования.</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F645A9">
        <w:rPr>
          <w:rFonts w:ascii="Times New Roman" w:eastAsia="Times New Roman" w:hAnsi="Times New Roman" w:cs="Times New Roman"/>
          <w:color w:val="333333"/>
          <w:sz w:val="28"/>
          <w:szCs w:val="28"/>
          <w:lang w:eastAsia="ru-RU"/>
        </w:rPr>
        <w:t>неконфиденциальной</w:t>
      </w:r>
      <w:proofErr w:type="spellEnd"/>
      <w:r w:rsidRPr="00F645A9">
        <w:rPr>
          <w:rFonts w:ascii="Times New Roman" w:eastAsia="Times New Roman" w:hAnsi="Times New Roman" w:cs="Times New Roman"/>
          <w:color w:val="333333"/>
          <w:sz w:val="28"/>
          <w:szCs w:val="28"/>
          <w:lang w:eastAsia="ru-RU"/>
        </w:rPr>
        <w:t xml:space="preserve"> информации, которая лишь временно недоступна широкой общественности.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 xml:space="preserve">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w:t>
      </w:r>
      <w:r w:rsidRPr="00F645A9">
        <w:rPr>
          <w:rFonts w:ascii="Times New Roman" w:eastAsia="Times New Roman" w:hAnsi="Times New Roman" w:cs="Times New Roman"/>
          <w:color w:val="333333"/>
          <w:sz w:val="28"/>
          <w:szCs w:val="28"/>
          <w:lang w:eastAsia="ru-RU"/>
        </w:rPr>
        <w:lastRenderedPageBreak/>
        <w:t>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645A9" w:rsidRPr="00F645A9" w:rsidRDefault="00F645A9" w:rsidP="00F645A9">
      <w:pPr>
        <w:shd w:val="clear" w:color="auto" w:fill="FFFFFF"/>
        <w:spacing w:after="0" w:line="408" w:lineRule="atLeast"/>
        <w:ind w:firstLine="737"/>
        <w:jc w:val="both"/>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28"/>
          <w:szCs w:val="28"/>
          <w:lang w:eastAsia="ru-RU"/>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F645A9" w:rsidRPr="00F645A9" w:rsidRDefault="00F645A9" w:rsidP="001D3793">
      <w:pPr>
        <w:shd w:val="clear" w:color="auto" w:fill="FFFFFF"/>
        <w:spacing w:before="120" w:after="120" w:line="408" w:lineRule="atLeast"/>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19"/>
          <w:szCs w:val="19"/>
          <w:lang w:eastAsia="ru-RU"/>
        </w:rPr>
        <w:t> </w:t>
      </w:r>
      <w:r w:rsidR="00494321">
        <w:rPr>
          <w:rFonts w:ascii="Times New Roman" w:eastAsia="Times New Roman" w:hAnsi="Times New Roman" w:cs="Times New Roman"/>
          <w:color w:val="333333"/>
          <w:sz w:val="19"/>
          <w:szCs w:val="19"/>
          <w:lang w:eastAsia="ru-RU"/>
        </w:rPr>
        <w:pict>
          <v:rect id="_x0000_i1025" style="width:154.35pt;height:.6pt" o:hrpct="330" o:hralign="center" o:hrstd="t" o:hr="t" fillcolor="#a0a0a0" stroked="f"/>
        </w:pict>
      </w:r>
    </w:p>
    <w:bookmarkStart w:id="4" w:name="_ftn1"/>
    <w:p w:rsidR="00F645A9" w:rsidRPr="00F645A9" w:rsidRDefault="00F645A9" w:rsidP="00F645A9">
      <w:pPr>
        <w:shd w:val="clear" w:color="auto" w:fill="FFFFFF"/>
        <w:spacing w:after="0" w:line="408" w:lineRule="atLeast"/>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19"/>
          <w:szCs w:val="19"/>
          <w:lang w:eastAsia="ru-RU"/>
        </w:rPr>
        <w:fldChar w:fldCharType="begin"/>
      </w:r>
      <w:r w:rsidRPr="00F645A9">
        <w:rPr>
          <w:rFonts w:ascii="Times New Roman" w:eastAsia="Times New Roman" w:hAnsi="Times New Roman" w:cs="Times New Roman"/>
          <w:color w:val="333333"/>
          <w:sz w:val="19"/>
          <w:szCs w:val="19"/>
          <w:lang w:eastAsia="ru-RU"/>
        </w:rPr>
        <w:instrText xml:space="preserve"> HYPERLINK "file:///C:\\Users\\arseny\\AppData\\Local\\Temp\\Rar$DIa0.733\\%D0%9F%D0%B0%D0%BC%D1%8F%D1%82%D0%BA%D0%B0%20%D0%BC%D1%83%D0%BD%D0%B8%D1%86%D0%B8%D0%BF%D0%B0%D0%BB%D1%8C%D0%BD%D1%8B%D0%BC%20%D1%81%D0%BB%D1%83%D0%B6%D0%B0%D1%89%D0%B8%D0%BC.docx" \l "_ftnref1" \o "" </w:instrText>
      </w:r>
      <w:r w:rsidRPr="00F645A9">
        <w:rPr>
          <w:rFonts w:ascii="Times New Roman" w:eastAsia="Times New Roman" w:hAnsi="Times New Roman" w:cs="Times New Roman"/>
          <w:color w:val="333333"/>
          <w:sz w:val="19"/>
          <w:szCs w:val="19"/>
          <w:lang w:eastAsia="ru-RU"/>
        </w:rPr>
        <w:fldChar w:fldCharType="separate"/>
      </w:r>
      <w:proofErr w:type="gramStart"/>
      <w:r w:rsidRPr="001D3793">
        <w:rPr>
          <w:rFonts w:ascii="Times New Roman" w:eastAsia="Times New Roman" w:hAnsi="Times New Roman" w:cs="Times New Roman"/>
          <w:color w:val="095197"/>
          <w:sz w:val="20"/>
          <w:szCs w:val="20"/>
          <w:u w:val="single"/>
          <w:lang w:eastAsia="ru-RU"/>
        </w:rPr>
        <w:t>[1]</w:t>
      </w:r>
      <w:r w:rsidRPr="00F645A9">
        <w:rPr>
          <w:rFonts w:ascii="Times New Roman" w:eastAsia="Times New Roman" w:hAnsi="Times New Roman" w:cs="Times New Roman"/>
          <w:color w:val="333333"/>
          <w:sz w:val="19"/>
          <w:szCs w:val="19"/>
          <w:lang w:eastAsia="ru-RU"/>
        </w:rPr>
        <w:fldChar w:fldCharType="end"/>
      </w:r>
      <w:bookmarkEnd w:id="4"/>
      <w:r w:rsidRPr="001D3793">
        <w:rPr>
          <w:rFonts w:ascii="Times New Roman" w:eastAsia="Times New Roman" w:hAnsi="Times New Roman" w:cs="Times New Roman"/>
          <w:color w:val="333333"/>
          <w:sz w:val="19"/>
          <w:szCs w:val="19"/>
          <w:lang w:eastAsia="ru-RU"/>
        </w:rPr>
        <w:t> </w:t>
      </w:r>
      <w:r w:rsidRPr="00F645A9">
        <w:rPr>
          <w:rFonts w:ascii="Times New Roman" w:eastAsia="Times New Roman" w:hAnsi="Times New Roman" w:cs="Times New Roman"/>
          <w:color w:val="333333"/>
          <w:sz w:val="24"/>
          <w:szCs w:val="24"/>
          <w:lang w:eastAsia="ru-RU"/>
        </w:rPr>
        <w:t>Родители, супруги, дети, братья, сестры, а также братья, сестры, родители и дети супругов, супруги детей</w:t>
      </w:r>
      <w:proofErr w:type="gramEnd"/>
    </w:p>
    <w:p w:rsidR="00F645A9" w:rsidRPr="00F645A9" w:rsidRDefault="00F645A9" w:rsidP="00F645A9">
      <w:pPr>
        <w:shd w:val="clear" w:color="auto" w:fill="FFFFFF"/>
        <w:spacing w:before="120" w:after="120" w:line="408" w:lineRule="atLeast"/>
        <w:rPr>
          <w:rFonts w:ascii="Times New Roman" w:eastAsia="Times New Roman" w:hAnsi="Times New Roman" w:cs="Times New Roman"/>
          <w:color w:val="333333"/>
          <w:sz w:val="19"/>
          <w:szCs w:val="19"/>
          <w:lang w:eastAsia="ru-RU"/>
        </w:rPr>
      </w:pPr>
      <w:r w:rsidRPr="00F645A9">
        <w:rPr>
          <w:rFonts w:ascii="Times New Roman" w:eastAsia="Times New Roman" w:hAnsi="Times New Roman" w:cs="Times New Roman"/>
          <w:color w:val="333333"/>
          <w:sz w:val="19"/>
          <w:szCs w:val="19"/>
          <w:lang w:eastAsia="ru-RU"/>
        </w:rPr>
        <w:t> </w:t>
      </w:r>
    </w:p>
    <w:p w:rsidR="002B18C9" w:rsidRPr="001D3793" w:rsidRDefault="002B18C9">
      <w:pPr>
        <w:rPr>
          <w:rFonts w:ascii="Times New Roman" w:hAnsi="Times New Roman" w:cs="Times New Roman"/>
        </w:rPr>
      </w:pPr>
    </w:p>
    <w:sectPr w:rsidR="002B18C9" w:rsidRPr="001D3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A9"/>
    <w:rsid w:val="001D3793"/>
    <w:rsid w:val="002B18C9"/>
    <w:rsid w:val="003D3A0D"/>
    <w:rsid w:val="00494321"/>
    <w:rsid w:val="00B02789"/>
    <w:rsid w:val="00F6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45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45A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645A9"/>
    <w:rPr>
      <w:color w:val="0000FF"/>
      <w:u w:val="single"/>
    </w:rPr>
  </w:style>
  <w:style w:type="paragraph" w:styleId="a4">
    <w:name w:val="Body Text Indent"/>
    <w:basedOn w:val="a"/>
    <w:link w:val="a5"/>
    <w:uiPriority w:val="99"/>
    <w:semiHidden/>
    <w:unhideWhenUsed/>
    <w:rsid w:val="00F64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F645A9"/>
    <w:rPr>
      <w:rFonts w:ascii="Times New Roman" w:eastAsia="Times New Roman" w:hAnsi="Times New Roman" w:cs="Times New Roman"/>
      <w:sz w:val="24"/>
      <w:szCs w:val="24"/>
      <w:lang w:eastAsia="ru-RU"/>
    </w:rPr>
  </w:style>
  <w:style w:type="paragraph" w:customStyle="1" w:styleId="consplusnormal">
    <w:name w:val="consplusnormal"/>
    <w:basedOn w:val="a"/>
    <w:rsid w:val="00F64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645A9"/>
    <w:rPr>
      <w:b/>
      <w:bCs/>
    </w:rPr>
  </w:style>
  <w:style w:type="paragraph" w:styleId="a7">
    <w:name w:val="Normal (Web)"/>
    <w:basedOn w:val="a"/>
    <w:uiPriority w:val="99"/>
    <w:semiHidden/>
    <w:unhideWhenUsed/>
    <w:rsid w:val="00F64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45A9"/>
  </w:style>
  <w:style w:type="character" w:styleId="a8">
    <w:name w:val="footnote reference"/>
    <w:basedOn w:val="a0"/>
    <w:uiPriority w:val="99"/>
    <w:semiHidden/>
    <w:unhideWhenUsed/>
    <w:rsid w:val="00F645A9"/>
  </w:style>
  <w:style w:type="character" w:styleId="a9">
    <w:name w:val="Emphasis"/>
    <w:basedOn w:val="a0"/>
    <w:uiPriority w:val="20"/>
    <w:qFormat/>
    <w:rsid w:val="00F645A9"/>
    <w:rPr>
      <w:i/>
      <w:iCs/>
    </w:rPr>
  </w:style>
  <w:style w:type="paragraph" w:styleId="aa">
    <w:name w:val="footnote text"/>
    <w:basedOn w:val="a"/>
    <w:link w:val="ab"/>
    <w:uiPriority w:val="99"/>
    <w:semiHidden/>
    <w:unhideWhenUsed/>
    <w:rsid w:val="00F64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semiHidden/>
    <w:rsid w:val="00F645A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0278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027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45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45A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645A9"/>
    <w:rPr>
      <w:color w:val="0000FF"/>
      <w:u w:val="single"/>
    </w:rPr>
  </w:style>
  <w:style w:type="paragraph" w:styleId="a4">
    <w:name w:val="Body Text Indent"/>
    <w:basedOn w:val="a"/>
    <w:link w:val="a5"/>
    <w:uiPriority w:val="99"/>
    <w:semiHidden/>
    <w:unhideWhenUsed/>
    <w:rsid w:val="00F64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F645A9"/>
    <w:rPr>
      <w:rFonts w:ascii="Times New Roman" w:eastAsia="Times New Roman" w:hAnsi="Times New Roman" w:cs="Times New Roman"/>
      <w:sz w:val="24"/>
      <w:szCs w:val="24"/>
      <w:lang w:eastAsia="ru-RU"/>
    </w:rPr>
  </w:style>
  <w:style w:type="paragraph" w:customStyle="1" w:styleId="consplusnormal">
    <w:name w:val="consplusnormal"/>
    <w:basedOn w:val="a"/>
    <w:rsid w:val="00F64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645A9"/>
    <w:rPr>
      <w:b/>
      <w:bCs/>
    </w:rPr>
  </w:style>
  <w:style w:type="paragraph" w:styleId="a7">
    <w:name w:val="Normal (Web)"/>
    <w:basedOn w:val="a"/>
    <w:uiPriority w:val="99"/>
    <w:semiHidden/>
    <w:unhideWhenUsed/>
    <w:rsid w:val="00F64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45A9"/>
  </w:style>
  <w:style w:type="character" w:styleId="a8">
    <w:name w:val="footnote reference"/>
    <w:basedOn w:val="a0"/>
    <w:uiPriority w:val="99"/>
    <w:semiHidden/>
    <w:unhideWhenUsed/>
    <w:rsid w:val="00F645A9"/>
  </w:style>
  <w:style w:type="character" w:styleId="a9">
    <w:name w:val="Emphasis"/>
    <w:basedOn w:val="a0"/>
    <w:uiPriority w:val="20"/>
    <w:qFormat/>
    <w:rsid w:val="00F645A9"/>
    <w:rPr>
      <w:i/>
      <w:iCs/>
    </w:rPr>
  </w:style>
  <w:style w:type="paragraph" w:styleId="aa">
    <w:name w:val="footnote text"/>
    <w:basedOn w:val="a"/>
    <w:link w:val="ab"/>
    <w:uiPriority w:val="99"/>
    <w:semiHidden/>
    <w:unhideWhenUsed/>
    <w:rsid w:val="00F64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semiHidden/>
    <w:rsid w:val="00F645A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0278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02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832238">
      <w:bodyDiv w:val="1"/>
      <w:marLeft w:val="0"/>
      <w:marRight w:val="0"/>
      <w:marTop w:val="0"/>
      <w:marBottom w:val="0"/>
      <w:divBdr>
        <w:top w:val="none" w:sz="0" w:space="0" w:color="auto"/>
        <w:left w:val="none" w:sz="0" w:space="0" w:color="auto"/>
        <w:bottom w:val="none" w:sz="0" w:space="0" w:color="auto"/>
        <w:right w:val="none" w:sz="0" w:space="0" w:color="auto"/>
      </w:divBdr>
      <w:divsChild>
        <w:div w:id="1538353528">
          <w:marLeft w:val="0"/>
          <w:marRight w:val="0"/>
          <w:marTop w:val="0"/>
          <w:marBottom w:val="0"/>
          <w:divBdr>
            <w:top w:val="none" w:sz="0" w:space="0" w:color="auto"/>
            <w:left w:val="none" w:sz="0" w:space="0" w:color="auto"/>
            <w:bottom w:val="none" w:sz="0" w:space="0" w:color="auto"/>
            <w:right w:val="none" w:sz="0" w:space="0" w:color="auto"/>
          </w:divBdr>
        </w:div>
      </w:divsChild>
    </w:div>
    <w:div w:id="14677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9F20ADCAD5E008DB6DACF2D5EB3801F269B6DCC642A85D0E185C6D19D9AF64BEE208B228AA0K0VCI" TargetMode="External"/><Relationship Id="rId13" Type="http://schemas.openxmlformats.org/officeDocument/2006/relationships/hyperlink" Target="consultantplus://offline/ref=67A194F2D0AC09ECE0DCFFECC29342E9BB9DA45CC35320CD8A8737DD3B34A5CB3F5DF29BC7F8B3D8LFz6H" TargetMode="External"/><Relationship Id="rId18" Type="http://schemas.openxmlformats.org/officeDocument/2006/relationships/hyperlink" Target="consultantplus://offline/ref=67A194F2D0AC09ECE0DCFFECC29342E9BB9DA15EC25920CD8A8737DD3B34A5CB3F5DF29BC7F8B7D8LFzBH" TargetMode="External"/><Relationship Id="rId26" Type="http://schemas.openxmlformats.org/officeDocument/2006/relationships/hyperlink" Target="consultantplus://offline/ref=67A194F2D0AC09ECE0DCFFECC29342E9BB9DA15DC35920CD8A8737DD3B34A5CB3F5DF29BC7F8B2DDLFzAH" TargetMode="External"/><Relationship Id="rId3" Type="http://schemas.openxmlformats.org/officeDocument/2006/relationships/settings" Target="settings.xml"/><Relationship Id="rId21" Type="http://schemas.openxmlformats.org/officeDocument/2006/relationships/hyperlink" Target="consultantplus://offline/ref=67A194F2D0AC09ECE0DCFFECC29342E9BB9DA254C45720CD8A8737DD3B34A5CB3F5DF29FLCz3H" TargetMode="External"/><Relationship Id="rId7" Type="http://schemas.openxmlformats.org/officeDocument/2006/relationships/hyperlink" Target="consultantplus://offline/ref=75F4FCB2A8DF80D9E8729AB167A89848155D7B3DFCD040D76CF720163333D0910169C26925407D59p4v4K" TargetMode="External"/><Relationship Id="rId12" Type="http://schemas.openxmlformats.org/officeDocument/2006/relationships/hyperlink" Target="consultantplus://offline/ref=67A194F2D0AC09ECE0DCFFECC29342E9BB9DA254C45720CD8A8737DD3B34A5CB3F5DF29BC7F8B3D2LFzAH" TargetMode="External"/><Relationship Id="rId17" Type="http://schemas.openxmlformats.org/officeDocument/2006/relationships/hyperlink" Target="consultantplus://offline/ref=67A194F2D0AC09ECE0DCFFECC29342E9BB9DA15DC35920CD8A8737DD3B34A5CB3F5DF29BC7F8B2D2LFzAH" TargetMode="External"/><Relationship Id="rId25" Type="http://schemas.openxmlformats.org/officeDocument/2006/relationships/hyperlink" Target="consultantplus://offline/ref=67A194F2D0AC09ECE0DCFFECC29342E9BB9DA254C45720CD8A8737DD3B34A5CB3F5DF29BC7F8B2DBLFz0H" TargetMode="External"/><Relationship Id="rId2" Type="http://schemas.microsoft.com/office/2007/relationships/stylesWithEffects" Target="stylesWithEffects.xml"/><Relationship Id="rId16" Type="http://schemas.openxmlformats.org/officeDocument/2006/relationships/hyperlink" Target="file:///C:\Users\arseny\AppData\Local\Temp\Rar$DIa0.733\%D0%9F%D0%B0%D0%BC%D1%8F%D1%82%D0%BA%D0%B0%20%D0%BC%D1%83%D0%BD%D0%B8%D1%86%D0%B8%D0%BF%D0%B0%D0%BB%D1%8C%D0%BD%D1%8B%D0%BC%20%D1%81%D0%BB%D1%83%D0%B6%D0%B0%D1%89%D0%B8%D0%BC.docx" TargetMode="External"/><Relationship Id="rId20" Type="http://schemas.openxmlformats.org/officeDocument/2006/relationships/hyperlink" Target="consultantplus://offline/ref=67A194F2D0AC09ECE0DCFFECC29342E9BB9DA254C45720CD8A8737DD3B34A5CB3F5DF29FLCz3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7A194F2D0AC09ECE0DCFFECC29342E9BB9DA15DC35920CD8A8737DD3B34A5CB3F5DF29BC7F8B2D2LFz4H" TargetMode="External"/><Relationship Id="rId11" Type="http://schemas.openxmlformats.org/officeDocument/2006/relationships/hyperlink" Target="consultantplus://offline/ref=67A194F2D0AC09ECE0DCFFECC29342E9BB9DA254C45720CD8A8737DD3B34A5CB3F5DF29BC7F8B3D2LFz4H" TargetMode="External"/><Relationship Id="rId24" Type="http://schemas.openxmlformats.org/officeDocument/2006/relationships/hyperlink" Target="consultantplus://offline/ref=67A194F2D0AC09ECE0DCFFECC29342E9BB9DA254C45720CD8A8737DD3B34A5CB3F5DF29BC7F8B2DBLFz2H" TargetMode="External"/><Relationship Id="rId5" Type="http://schemas.openxmlformats.org/officeDocument/2006/relationships/hyperlink" Target="consultantplus://offline/ref=67A194F2D0AC09ECE0DCFFECC29342E9BB9DA254C45720CD8A8737DD3B34A5CB3F5DF29BC7F8B3D2LFz6H" TargetMode="External"/><Relationship Id="rId15" Type="http://schemas.openxmlformats.org/officeDocument/2006/relationships/hyperlink" Target="consultantplus://offline/ref=67A194F2D0AC09ECE0DCFFECC29342E9BB9DA15DC35920CD8A8737DD3B34A5CB3F5DF29BC7F8B2D9LFz1H" TargetMode="External"/><Relationship Id="rId23" Type="http://schemas.openxmlformats.org/officeDocument/2006/relationships/hyperlink" Target="consultantplus://offline/ref=67A194F2D0AC09ECE0DCFFECC29342E9BB9DA254C45720CD8A8737DD3B34A5CB3F5DF29BC7F8B3D2LFzAH" TargetMode="External"/><Relationship Id="rId28" Type="http://schemas.openxmlformats.org/officeDocument/2006/relationships/hyperlink" Target="consultantplus://offline/ref=67A194F2D0AC09ECE0DCFFECC29342E9BB9DA15DC35920CD8A8737DD3B34A5CB3F5DF2L9z8H" TargetMode="External"/><Relationship Id="rId10" Type="http://schemas.openxmlformats.org/officeDocument/2006/relationships/hyperlink" Target="consultantplus://offline/ref=67A194F2D0AC09ECE0DCFFECC29342E9BB9DA254C45720CD8A8737DD3B34A5CB3F5DF2L9zCH" TargetMode="External"/><Relationship Id="rId19" Type="http://schemas.openxmlformats.org/officeDocument/2006/relationships/hyperlink" Target="consultantplus://offline/ref=67A194F2D0AC09ECE0DCFFECC29342E9BB9DA254C45720CD8A8737DD3B34A5CB3F5DF29BC7F8B3D2LFz4H" TargetMode="External"/><Relationship Id="rId4" Type="http://schemas.openxmlformats.org/officeDocument/2006/relationships/webSettings" Target="webSettings.xml"/><Relationship Id="rId9" Type="http://schemas.openxmlformats.org/officeDocument/2006/relationships/hyperlink" Target="consultantplus://offline/ref=7E29F20ADCAD5E008DB6DACF2D5EB3801F269B6DCC642A85D0E185C6D19D9AF64BEE208B228AA0K0V2I" TargetMode="External"/><Relationship Id="rId14" Type="http://schemas.openxmlformats.org/officeDocument/2006/relationships/hyperlink" Target="consultantplus://offline/ref=67A194F2D0AC09ECE0DCFFECC29342E9BB9DA15DC35920CD8A8737DD3B34A5CB3F5DF29CLCz0H" TargetMode="External"/><Relationship Id="rId22" Type="http://schemas.openxmlformats.org/officeDocument/2006/relationships/hyperlink" Target="consultantplus://offline/ref=67A194F2D0AC09ECE0DCFFECC29342E9BB9DA254C45720CD8A8737DD3B34A5CB3F5DF29BC7F8B3D2LFz4H" TargetMode="External"/><Relationship Id="rId27" Type="http://schemas.openxmlformats.org/officeDocument/2006/relationships/hyperlink" Target="file:///C:\Users\arseny\AppData\Local\Temp\Rar$DIa0.733\%D0%9F%D0%B0%D0%BC%D1%8F%D1%82%D0%BA%D0%B0%20%D0%BC%D1%83%D0%BD%D0%B8%D1%86%D0%B8%D0%BF%D0%B0%D0%BB%D1%8C%D0%BD%D1%8B%D0%BC%20%D1%81%D0%BB%D1%83%D0%B6%D0%B0%D1%89%D0%B8%D0%BC.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28</Pages>
  <Words>8811</Words>
  <Characters>50223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User</cp:lastModifiedBy>
  <cp:revision>2</cp:revision>
  <cp:lastPrinted>2016-11-18T07:19:00Z</cp:lastPrinted>
  <dcterms:created xsi:type="dcterms:W3CDTF">2016-11-18T06:39:00Z</dcterms:created>
  <dcterms:modified xsi:type="dcterms:W3CDTF">2016-11-19T07:26:00Z</dcterms:modified>
</cp:coreProperties>
</file>