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BC0" w:rsidRPr="00BD059B" w:rsidRDefault="00833BC0" w:rsidP="00833BC0">
      <w:pPr>
        <w:autoSpaceDE w:val="0"/>
        <w:autoSpaceDN w:val="0"/>
        <w:adjustRightInd w:val="0"/>
        <w:jc w:val="right"/>
        <w:outlineLvl w:val="0"/>
        <w:rPr>
          <w:szCs w:val="28"/>
        </w:rPr>
      </w:pPr>
      <w:r w:rsidRPr="00BD059B">
        <w:rPr>
          <w:szCs w:val="28"/>
        </w:rPr>
        <w:t>Утвержден</w:t>
      </w:r>
    </w:p>
    <w:p w:rsidR="00833BC0" w:rsidRDefault="00833BC0" w:rsidP="00833BC0">
      <w:pPr>
        <w:autoSpaceDE w:val="0"/>
        <w:autoSpaceDN w:val="0"/>
        <w:adjustRightInd w:val="0"/>
        <w:jc w:val="right"/>
        <w:outlineLvl w:val="0"/>
        <w:rPr>
          <w:szCs w:val="28"/>
        </w:rPr>
      </w:pPr>
      <w:r w:rsidRPr="00BD059B">
        <w:rPr>
          <w:szCs w:val="28"/>
        </w:rPr>
        <w:t xml:space="preserve">Постановлением главы сельского поселения </w:t>
      </w:r>
    </w:p>
    <w:p w:rsidR="00833BC0" w:rsidRDefault="00833BC0" w:rsidP="00833BC0">
      <w:pPr>
        <w:autoSpaceDE w:val="0"/>
        <w:autoSpaceDN w:val="0"/>
        <w:adjustRightInd w:val="0"/>
        <w:jc w:val="right"/>
        <w:outlineLvl w:val="0"/>
        <w:rPr>
          <w:color w:val="000000"/>
          <w:spacing w:val="5"/>
          <w:szCs w:val="28"/>
        </w:rPr>
      </w:pPr>
      <w:r w:rsidRPr="00BD059B">
        <w:rPr>
          <w:szCs w:val="28"/>
        </w:rPr>
        <w:t xml:space="preserve">Чесноковский сельсовет </w:t>
      </w:r>
      <w:r w:rsidRPr="00BD059B">
        <w:rPr>
          <w:color w:val="000000"/>
          <w:spacing w:val="5"/>
          <w:szCs w:val="28"/>
        </w:rPr>
        <w:t xml:space="preserve">муниципального района </w:t>
      </w:r>
    </w:p>
    <w:p w:rsidR="00833BC0" w:rsidRPr="00BD059B" w:rsidRDefault="00833BC0" w:rsidP="00833BC0">
      <w:pPr>
        <w:autoSpaceDE w:val="0"/>
        <w:autoSpaceDN w:val="0"/>
        <w:adjustRightInd w:val="0"/>
        <w:jc w:val="right"/>
        <w:outlineLvl w:val="0"/>
        <w:rPr>
          <w:szCs w:val="28"/>
        </w:rPr>
      </w:pPr>
      <w:r w:rsidRPr="00BD059B">
        <w:rPr>
          <w:color w:val="000000"/>
          <w:spacing w:val="5"/>
          <w:szCs w:val="28"/>
        </w:rPr>
        <w:t>Уфимский район Республики Башкортостан</w:t>
      </w:r>
    </w:p>
    <w:p w:rsidR="00833BC0" w:rsidRPr="00BD059B" w:rsidRDefault="00833BC0" w:rsidP="00833BC0">
      <w:pPr>
        <w:autoSpaceDE w:val="0"/>
        <w:autoSpaceDN w:val="0"/>
        <w:adjustRightInd w:val="0"/>
        <w:jc w:val="right"/>
        <w:outlineLvl w:val="0"/>
        <w:rPr>
          <w:szCs w:val="28"/>
        </w:rPr>
      </w:pPr>
      <w:r>
        <w:rPr>
          <w:szCs w:val="28"/>
        </w:rPr>
        <w:t xml:space="preserve">№ </w:t>
      </w:r>
      <w:r w:rsidRPr="00BD059B">
        <w:rPr>
          <w:szCs w:val="28"/>
        </w:rPr>
        <w:t>46 от 10 сентября 2012 года</w:t>
      </w:r>
    </w:p>
    <w:p w:rsidR="00833BC0" w:rsidRDefault="00833BC0" w:rsidP="00833BC0">
      <w:pPr>
        <w:tabs>
          <w:tab w:val="left" w:pos="5865"/>
        </w:tabs>
        <w:ind w:firstLine="720"/>
        <w:rPr>
          <w:rFonts w:ascii="Arial" w:hAnsi="Arial" w:cs="Arial"/>
          <w:sz w:val="28"/>
          <w:szCs w:val="28"/>
        </w:rPr>
      </w:pPr>
    </w:p>
    <w:p w:rsidR="00833BC0" w:rsidRPr="001425F0" w:rsidRDefault="00833BC0" w:rsidP="00833BC0">
      <w:pPr>
        <w:pStyle w:val="ConsPlusNormal"/>
        <w:widowControl/>
        <w:ind w:firstLine="0"/>
        <w:jc w:val="center"/>
        <w:rPr>
          <w:rFonts w:ascii="Times New Roman" w:hAnsi="Times New Roman" w:cs="Times New Roman"/>
          <w:b/>
          <w:bCs/>
          <w:color w:val="000000"/>
          <w:sz w:val="28"/>
          <w:szCs w:val="28"/>
        </w:rPr>
      </w:pPr>
      <w:bookmarkStart w:id="0" w:name="_GoBack"/>
      <w:r w:rsidRPr="001425F0">
        <w:rPr>
          <w:rFonts w:ascii="Times New Roman" w:hAnsi="Times New Roman" w:cs="Times New Roman"/>
          <w:b/>
          <w:bCs/>
          <w:sz w:val="28"/>
          <w:szCs w:val="28"/>
        </w:rPr>
        <w:t>А</w:t>
      </w:r>
      <w:r w:rsidRPr="001425F0">
        <w:rPr>
          <w:rFonts w:ascii="Times New Roman" w:hAnsi="Times New Roman" w:cs="Times New Roman"/>
          <w:b/>
          <w:bCs/>
          <w:color w:val="000000"/>
          <w:sz w:val="28"/>
          <w:szCs w:val="28"/>
        </w:rPr>
        <w:t>дминистративный регламент осуществления муниципальной услуги</w:t>
      </w:r>
      <w:r>
        <w:rPr>
          <w:rFonts w:ascii="Times New Roman" w:hAnsi="Times New Roman" w:cs="Times New Roman"/>
          <w:b/>
          <w:bCs/>
          <w:color w:val="000000"/>
          <w:sz w:val="28"/>
          <w:szCs w:val="28"/>
        </w:rPr>
        <w:t xml:space="preserve"> </w:t>
      </w:r>
      <w:r w:rsidRPr="001425F0">
        <w:rPr>
          <w:rFonts w:ascii="Times New Roman" w:hAnsi="Times New Roman" w:cs="Times New Roman"/>
          <w:b/>
          <w:bCs/>
          <w:color w:val="000000"/>
          <w:sz w:val="28"/>
          <w:szCs w:val="28"/>
        </w:rPr>
        <w:t>«Выдача справок</w:t>
      </w:r>
      <w:r>
        <w:rPr>
          <w:rFonts w:ascii="Times New Roman" w:hAnsi="Times New Roman" w:cs="Times New Roman"/>
          <w:b/>
          <w:bCs/>
          <w:color w:val="000000"/>
          <w:sz w:val="28"/>
          <w:szCs w:val="28"/>
        </w:rPr>
        <w:t xml:space="preserve"> и</w:t>
      </w:r>
      <w:r w:rsidRPr="001425F0">
        <w:rPr>
          <w:rFonts w:ascii="Times New Roman" w:hAnsi="Times New Roman" w:cs="Times New Roman"/>
          <w:b/>
          <w:bCs/>
          <w:color w:val="000000"/>
          <w:sz w:val="28"/>
          <w:szCs w:val="28"/>
        </w:rPr>
        <w:t xml:space="preserve"> выписок на основании данных похозяйственных книг»</w:t>
      </w:r>
    </w:p>
    <w:bookmarkEnd w:id="0"/>
    <w:p w:rsidR="00833BC0" w:rsidRDefault="00833BC0" w:rsidP="00833BC0">
      <w:pPr>
        <w:pStyle w:val="a4"/>
        <w:spacing w:before="0" w:beforeAutospacing="0" w:after="0" w:afterAutospacing="0"/>
        <w:rPr>
          <w:rFonts w:ascii="Times New Roman" w:hAnsi="Times New Roman" w:cs="Times New Roman"/>
          <w:b/>
          <w:sz w:val="28"/>
          <w:szCs w:val="28"/>
        </w:rPr>
      </w:pPr>
    </w:p>
    <w:p w:rsidR="00833BC0" w:rsidRDefault="00833BC0" w:rsidP="00833BC0">
      <w:pPr>
        <w:pStyle w:val="a4"/>
        <w:spacing w:before="0" w:beforeAutospacing="0" w:after="0" w:afterAutospacing="0"/>
        <w:jc w:val="center"/>
        <w:rPr>
          <w:rFonts w:ascii="Times New Roman" w:hAnsi="Times New Roman" w:cs="Times New Roman"/>
          <w:b/>
          <w:sz w:val="28"/>
          <w:szCs w:val="28"/>
        </w:rPr>
      </w:pPr>
      <w:proofErr w:type="gramStart"/>
      <w:r w:rsidRPr="001425F0">
        <w:rPr>
          <w:rFonts w:ascii="Times New Roman" w:hAnsi="Times New Roman" w:cs="Times New Roman"/>
          <w:b/>
          <w:sz w:val="28"/>
          <w:szCs w:val="28"/>
        </w:rPr>
        <w:t xml:space="preserve">(в ред. постановлений от 15.11.2012 г. №57, </w:t>
      </w:r>
      <w:r>
        <w:rPr>
          <w:rFonts w:ascii="Times New Roman" w:hAnsi="Times New Roman" w:cs="Times New Roman"/>
          <w:b/>
          <w:sz w:val="28"/>
          <w:szCs w:val="28"/>
        </w:rPr>
        <w:t>от 10.01.</w:t>
      </w:r>
      <w:r w:rsidRPr="001425F0">
        <w:rPr>
          <w:rFonts w:ascii="Times New Roman" w:hAnsi="Times New Roman" w:cs="Times New Roman"/>
          <w:b/>
          <w:sz w:val="28"/>
          <w:szCs w:val="28"/>
        </w:rPr>
        <w:t>2013 г. №</w:t>
      </w:r>
      <w:r>
        <w:rPr>
          <w:rFonts w:ascii="Times New Roman" w:hAnsi="Times New Roman" w:cs="Times New Roman"/>
          <w:b/>
          <w:sz w:val="28"/>
          <w:szCs w:val="28"/>
        </w:rPr>
        <w:t>2</w:t>
      </w:r>
      <w:r w:rsidRPr="001425F0">
        <w:rPr>
          <w:rFonts w:ascii="Times New Roman" w:hAnsi="Times New Roman" w:cs="Times New Roman"/>
          <w:b/>
          <w:sz w:val="28"/>
          <w:szCs w:val="28"/>
        </w:rPr>
        <w:t xml:space="preserve">, </w:t>
      </w:r>
      <w:proofErr w:type="gramEnd"/>
    </w:p>
    <w:p w:rsidR="00833BC0" w:rsidRPr="001425F0" w:rsidRDefault="00833BC0" w:rsidP="00833BC0">
      <w:pPr>
        <w:pStyle w:val="a4"/>
        <w:spacing w:before="0" w:beforeAutospacing="0" w:after="0" w:afterAutospacing="0"/>
        <w:jc w:val="center"/>
        <w:rPr>
          <w:rFonts w:ascii="Times New Roman" w:hAnsi="Times New Roman" w:cs="Times New Roman"/>
          <w:b/>
          <w:sz w:val="28"/>
          <w:szCs w:val="28"/>
        </w:rPr>
      </w:pPr>
      <w:r w:rsidRPr="001425F0">
        <w:rPr>
          <w:rFonts w:ascii="Times New Roman" w:hAnsi="Times New Roman" w:cs="Times New Roman"/>
          <w:b/>
          <w:sz w:val="28"/>
          <w:szCs w:val="28"/>
        </w:rPr>
        <w:t>от 25.11.2014 г. №49)</w:t>
      </w:r>
    </w:p>
    <w:p w:rsidR="00833BC0" w:rsidRPr="001425F0" w:rsidRDefault="00833BC0" w:rsidP="00833BC0">
      <w:pPr>
        <w:tabs>
          <w:tab w:val="left" w:pos="5865"/>
        </w:tabs>
        <w:ind w:firstLine="709"/>
        <w:jc w:val="both"/>
        <w:rPr>
          <w:b/>
          <w:sz w:val="28"/>
          <w:szCs w:val="28"/>
        </w:rPr>
      </w:pPr>
    </w:p>
    <w:p w:rsidR="00833BC0" w:rsidRPr="001425F0" w:rsidRDefault="00833BC0" w:rsidP="00833BC0">
      <w:pPr>
        <w:tabs>
          <w:tab w:val="left" w:pos="5865"/>
        </w:tabs>
        <w:ind w:firstLine="709"/>
        <w:jc w:val="center"/>
        <w:rPr>
          <w:b/>
          <w:bCs/>
          <w:sz w:val="28"/>
          <w:szCs w:val="28"/>
        </w:rPr>
      </w:pPr>
      <w:r w:rsidRPr="001425F0">
        <w:rPr>
          <w:b/>
          <w:bCs/>
          <w:sz w:val="28"/>
          <w:szCs w:val="28"/>
        </w:rPr>
        <w:t>1. Общие положения</w:t>
      </w:r>
    </w:p>
    <w:p w:rsidR="00833BC0" w:rsidRPr="001425F0" w:rsidRDefault="00833BC0" w:rsidP="00833BC0">
      <w:pPr>
        <w:tabs>
          <w:tab w:val="left" w:pos="5865"/>
        </w:tabs>
        <w:ind w:firstLine="709"/>
        <w:jc w:val="both"/>
        <w:rPr>
          <w:sz w:val="28"/>
          <w:szCs w:val="28"/>
        </w:rPr>
      </w:pPr>
    </w:p>
    <w:p w:rsidR="00833BC0" w:rsidRPr="00FA7772" w:rsidRDefault="00833BC0" w:rsidP="00833BC0">
      <w:pPr>
        <w:pStyle w:val="ConsPlusNormal"/>
        <w:widowControl/>
        <w:ind w:firstLine="709"/>
        <w:jc w:val="both"/>
        <w:rPr>
          <w:rFonts w:ascii="Times New Roman" w:hAnsi="Times New Roman" w:cs="Times New Roman"/>
          <w:color w:val="000000"/>
          <w:sz w:val="28"/>
          <w:szCs w:val="28"/>
        </w:rPr>
      </w:pPr>
      <w:r w:rsidRPr="00FA7772">
        <w:rPr>
          <w:rFonts w:ascii="Times New Roman" w:eastAsia="Times New Roman" w:hAnsi="Times New Roman" w:cs="Times New Roman"/>
          <w:sz w:val="28"/>
          <w:szCs w:val="28"/>
        </w:rPr>
        <w:t xml:space="preserve">1.1. Административный регламент предоставления муниципальной услуги – «Выдача справок и выписок </w:t>
      </w:r>
      <w:r w:rsidRPr="00FA7772">
        <w:rPr>
          <w:rFonts w:ascii="Times New Roman" w:hAnsi="Times New Roman" w:cs="Times New Roman"/>
          <w:sz w:val="28"/>
          <w:szCs w:val="28"/>
        </w:rPr>
        <w:t xml:space="preserve">на основании данных </w:t>
      </w:r>
      <w:r w:rsidRPr="00FA7772">
        <w:rPr>
          <w:rFonts w:ascii="Times New Roman" w:hAnsi="Times New Roman" w:cs="Times New Roman"/>
          <w:color w:val="000000"/>
          <w:sz w:val="28"/>
          <w:szCs w:val="28"/>
        </w:rPr>
        <w:t>похозяйственных книг» (далее – Регламент)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833BC0" w:rsidRPr="001425F0" w:rsidRDefault="00833BC0" w:rsidP="00833BC0">
      <w:pPr>
        <w:pStyle w:val="ConsPlusNormal"/>
        <w:widowControl/>
        <w:ind w:firstLine="709"/>
        <w:jc w:val="both"/>
        <w:rPr>
          <w:rFonts w:ascii="Times New Roman" w:hAnsi="Times New Roman" w:cs="Times New Roman"/>
          <w:color w:val="000000"/>
          <w:sz w:val="28"/>
          <w:szCs w:val="28"/>
        </w:rPr>
      </w:pPr>
      <w:r w:rsidRPr="001425F0">
        <w:rPr>
          <w:rFonts w:ascii="Times New Roman" w:hAnsi="Times New Roman" w:cs="Times New Roman"/>
          <w:color w:val="000000"/>
          <w:sz w:val="28"/>
          <w:szCs w:val="28"/>
        </w:rPr>
        <w:t xml:space="preserve">Муниципальную услугу предоставляет администрация </w:t>
      </w:r>
      <w:r w:rsidRPr="001425F0">
        <w:rPr>
          <w:rFonts w:ascii="Times New Roman" w:hAnsi="Times New Roman" w:cs="Times New Roman"/>
          <w:sz w:val="28"/>
          <w:szCs w:val="28"/>
        </w:rPr>
        <w:t xml:space="preserve">сельского поселения </w:t>
      </w:r>
      <w:r w:rsidRPr="001425F0">
        <w:rPr>
          <w:rFonts w:ascii="Times New Roman" w:hAnsi="Times New Roman" w:cs="Times New Roman"/>
          <w:color w:val="000000"/>
          <w:spacing w:val="5"/>
          <w:sz w:val="28"/>
          <w:szCs w:val="28"/>
        </w:rPr>
        <w:t>Чесноковский сельсовет муниципального района Уфимский район Республики Башкортостан</w:t>
      </w:r>
      <w:r w:rsidRPr="001425F0">
        <w:rPr>
          <w:rFonts w:ascii="Times New Roman" w:hAnsi="Times New Roman" w:cs="Times New Roman"/>
          <w:color w:val="000000"/>
          <w:sz w:val="28"/>
          <w:szCs w:val="28"/>
        </w:rPr>
        <w:t xml:space="preserve"> (далее – администрация сельского поселения).</w:t>
      </w:r>
    </w:p>
    <w:p w:rsidR="00833BC0" w:rsidRPr="001425F0" w:rsidRDefault="00833BC0" w:rsidP="00833BC0">
      <w:pPr>
        <w:pStyle w:val="ConsPlusNormal"/>
        <w:widowControl/>
        <w:ind w:firstLine="709"/>
        <w:jc w:val="both"/>
        <w:rPr>
          <w:rFonts w:ascii="Times New Roman" w:hAnsi="Times New Roman" w:cs="Times New Roman"/>
          <w:color w:val="000000"/>
          <w:sz w:val="28"/>
          <w:szCs w:val="28"/>
        </w:rPr>
      </w:pPr>
      <w:r w:rsidRPr="001425F0">
        <w:rPr>
          <w:rFonts w:ascii="Times New Roman" w:hAnsi="Times New Roman" w:cs="Times New Roman"/>
          <w:color w:val="000000"/>
          <w:sz w:val="28"/>
          <w:szCs w:val="28"/>
        </w:rPr>
        <w:t>Ответственными исполнителями муниципальной услуги являются ответственные специалисты администрации сельского поселения</w:t>
      </w:r>
      <w:r w:rsidRPr="001425F0">
        <w:rPr>
          <w:rFonts w:ascii="Times New Roman" w:hAnsi="Times New Roman" w:cs="Times New Roman"/>
          <w:color w:val="000000"/>
          <w:spacing w:val="5"/>
          <w:sz w:val="28"/>
          <w:szCs w:val="28"/>
        </w:rPr>
        <w:t>.</w:t>
      </w:r>
    </w:p>
    <w:p w:rsidR="00833BC0" w:rsidRPr="001425F0" w:rsidRDefault="00833BC0" w:rsidP="00833BC0">
      <w:pPr>
        <w:ind w:firstLine="709"/>
        <w:jc w:val="both"/>
        <w:rPr>
          <w:color w:val="000000"/>
          <w:sz w:val="28"/>
          <w:szCs w:val="28"/>
        </w:rPr>
      </w:pPr>
      <w:r w:rsidRPr="001425F0">
        <w:rPr>
          <w:sz w:val="28"/>
          <w:szCs w:val="28"/>
        </w:rPr>
        <w:t xml:space="preserve">1.2. Местонахождение администрации сельского поселения: </w:t>
      </w:r>
      <w:r w:rsidRPr="001425F0">
        <w:rPr>
          <w:color w:val="000000"/>
          <w:sz w:val="28"/>
          <w:szCs w:val="28"/>
        </w:rPr>
        <w:t>450591</w:t>
      </w:r>
      <w:r w:rsidRPr="001425F0">
        <w:rPr>
          <w:sz w:val="28"/>
          <w:szCs w:val="28"/>
        </w:rPr>
        <w:t xml:space="preserve">, </w:t>
      </w:r>
      <w:r w:rsidRPr="001425F0">
        <w:rPr>
          <w:spacing w:val="5"/>
          <w:sz w:val="28"/>
          <w:szCs w:val="28"/>
        </w:rPr>
        <w:t>Республика Башкортостан</w:t>
      </w:r>
      <w:r w:rsidRPr="001425F0">
        <w:rPr>
          <w:sz w:val="28"/>
          <w:szCs w:val="28"/>
        </w:rPr>
        <w:t xml:space="preserve">, Уфимский район, с. Чесноковка, ул. Лесная, д.1. </w:t>
      </w:r>
      <w:proofErr w:type="gramStart"/>
      <w:r w:rsidRPr="001425F0">
        <w:rPr>
          <w:sz w:val="28"/>
          <w:szCs w:val="28"/>
        </w:rPr>
        <w:t>График работы: приемные дни: понедельник, четверг с</w:t>
      </w:r>
      <w:r w:rsidRPr="001425F0">
        <w:rPr>
          <w:color w:val="FF6600"/>
          <w:sz w:val="28"/>
          <w:szCs w:val="28"/>
        </w:rPr>
        <w:t xml:space="preserve"> </w:t>
      </w:r>
      <w:r w:rsidRPr="001425F0">
        <w:rPr>
          <w:color w:val="000000"/>
          <w:sz w:val="28"/>
          <w:szCs w:val="28"/>
        </w:rPr>
        <w:t>08.30 ч. до 13.00 ч., перерыв - с 13.00 ч. до 15.00 ч., выходные дни - суббота, воскресенье.</w:t>
      </w:r>
      <w:proofErr w:type="gramEnd"/>
    </w:p>
    <w:p w:rsidR="00833BC0" w:rsidRPr="001425F0" w:rsidRDefault="00833BC0" w:rsidP="00833BC0">
      <w:pPr>
        <w:autoSpaceDE w:val="0"/>
        <w:autoSpaceDN w:val="0"/>
        <w:adjustRightInd w:val="0"/>
        <w:ind w:firstLine="709"/>
        <w:jc w:val="both"/>
        <w:rPr>
          <w:sz w:val="28"/>
          <w:szCs w:val="28"/>
        </w:rPr>
      </w:pPr>
      <w:proofErr w:type="gramStart"/>
      <w:r w:rsidRPr="001425F0">
        <w:rPr>
          <w:sz w:val="28"/>
          <w:szCs w:val="28"/>
        </w:rPr>
        <w:t>Информация о порядке предоставления муниципальной услуги предоставляется в администрации сельского поселения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в Федеральной государственной информационной системе «Федеральный реестр государственных и муниципальных услуг (функций)».</w:t>
      </w:r>
      <w:proofErr w:type="gramEnd"/>
    </w:p>
    <w:p w:rsidR="00833BC0" w:rsidRPr="001425F0" w:rsidRDefault="00833BC0" w:rsidP="00833BC0">
      <w:pPr>
        <w:tabs>
          <w:tab w:val="left" w:pos="5865"/>
        </w:tabs>
        <w:ind w:firstLine="709"/>
        <w:jc w:val="both"/>
        <w:rPr>
          <w:sz w:val="28"/>
          <w:szCs w:val="28"/>
        </w:rPr>
      </w:pPr>
      <w:r w:rsidRPr="001425F0">
        <w:rPr>
          <w:sz w:val="28"/>
          <w:szCs w:val="28"/>
        </w:rPr>
        <w:t>1.3. Правовые основания для предоставления муниципальной услуги:</w:t>
      </w:r>
    </w:p>
    <w:p w:rsidR="00833BC0" w:rsidRPr="001425F0" w:rsidRDefault="00833BC0" w:rsidP="00833BC0">
      <w:pPr>
        <w:autoSpaceDE w:val="0"/>
        <w:autoSpaceDN w:val="0"/>
        <w:adjustRightInd w:val="0"/>
        <w:ind w:firstLine="709"/>
        <w:jc w:val="both"/>
        <w:rPr>
          <w:sz w:val="28"/>
          <w:szCs w:val="28"/>
        </w:rPr>
      </w:pPr>
      <w:r w:rsidRPr="001425F0">
        <w:rPr>
          <w:sz w:val="28"/>
          <w:szCs w:val="28"/>
        </w:rPr>
        <w:t xml:space="preserve">- Конституция Российской Федерации (официальный текст Конституции РФ с внесенными поправками от 21.07.2014 г. опубликован на официальном </w:t>
      </w:r>
      <w:proofErr w:type="gramStart"/>
      <w:r w:rsidRPr="001425F0">
        <w:rPr>
          <w:sz w:val="28"/>
          <w:szCs w:val="28"/>
        </w:rPr>
        <w:t>интернет-портале</w:t>
      </w:r>
      <w:proofErr w:type="gramEnd"/>
      <w:r w:rsidRPr="001425F0">
        <w:rPr>
          <w:sz w:val="28"/>
          <w:szCs w:val="28"/>
        </w:rPr>
        <w:t xml:space="preserve"> правовой информации http://www.pravo.gov.ru, 01.08.2014, в «Собрании законодательства РФ», 04.08.2014 г. № 31, ст. 4398);</w:t>
      </w:r>
    </w:p>
    <w:p w:rsidR="00833BC0" w:rsidRPr="001425F0" w:rsidRDefault="00833BC0" w:rsidP="00833BC0">
      <w:pPr>
        <w:autoSpaceDE w:val="0"/>
        <w:autoSpaceDN w:val="0"/>
        <w:adjustRightInd w:val="0"/>
        <w:ind w:firstLine="709"/>
        <w:jc w:val="both"/>
        <w:rPr>
          <w:sz w:val="28"/>
          <w:szCs w:val="28"/>
        </w:rPr>
      </w:pPr>
      <w:proofErr w:type="gramStart"/>
      <w:r w:rsidRPr="001425F0">
        <w:rPr>
          <w:sz w:val="28"/>
          <w:szCs w:val="28"/>
        </w:rPr>
        <w:t xml:space="preserve">- Жилищный кодекс Российской Федерации (первоначальный текст документа опубликован в изданиях «Собрание законодательства РФ», </w:t>
      </w:r>
      <w:r w:rsidRPr="001425F0">
        <w:rPr>
          <w:sz w:val="28"/>
          <w:szCs w:val="28"/>
        </w:rPr>
        <w:lastRenderedPageBreak/>
        <w:t>03.01.2005г. № 1 (часть 1), ст. 14, «Российская газета», №1, 12.01.2005 г., «Парламентская газета», № 7-8, 15.01.2005 г., изменения – на официальном интернет-портале правовой информации http://www.pravo.gov.ru, 22.07.2014);</w:t>
      </w:r>
      <w:proofErr w:type="gramEnd"/>
    </w:p>
    <w:p w:rsidR="00833BC0" w:rsidRPr="001425F0" w:rsidRDefault="00833BC0" w:rsidP="00833BC0">
      <w:pPr>
        <w:autoSpaceDE w:val="0"/>
        <w:autoSpaceDN w:val="0"/>
        <w:adjustRightInd w:val="0"/>
        <w:ind w:firstLine="709"/>
        <w:jc w:val="both"/>
        <w:rPr>
          <w:sz w:val="28"/>
          <w:szCs w:val="28"/>
        </w:rPr>
      </w:pPr>
      <w:proofErr w:type="gramStart"/>
      <w:r w:rsidRPr="001425F0">
        <w:rPr>
          <w:sz w:val="28"/>
          <w:szCs w:val="28"/>
        </w:rPr>
        <w:t>- Федеральный закон от 06.10.2003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г. № 40, ст. 3822, «Парламентская газета», № 186, 08.10.2003 г., «Российская газета», « 202, 08.10.2003 г., изменения – на Официальном интернет-портале правовой информации http://www.pravo.gov.ru - 22.07.2014 г.)</w:t>
      </w:r>
      <w:proofErr w:type="gramEnd"/>
    </w:p>
    <w:p w:rsidR="00833BC0" w:rsidRPr="001425F0" w:rsidRDefault="00833BC0" w:rsidP="00833BC0">
      <w:pPr>
        <w:autoSpaceDE w:val="0"/>
        <w:autoSpaceDN w:val="0"/>
        <w:adjustRightInd w:val="0"/>
        <w:ind w:firstLine="709"/>
        <w:jc w:val="both"/>
        <w:rPr>
          <w:sz w:val="28"/>
          <w:szCs w:val="28"/>
        </w:rPr>
      </w:pPr>
      <w:proofErr w:type="gramStart"/>
      <w:r w:rsidRPr="001425F0">
        <w:rPr>
          <w:sz w:val="28"/>
          <w:szCs w:val="28"/>
        </w:rPr>
        <w:t>- Федеральный закон от 02.05.2006 года № 59-ФЗ «О порядке рассмотрения обращений граждан Российской Федерации» (первоначальный текст документа опубликован в изданиях «Российская газета», № 95, 05.05.2006 г., «Собрание законодательства РФ», 08.05.2006 г., № 19, ст. 2060, «Парламентская газета», № 70-71, 11.05.2006г., изменения опубликованы на Официальном интернет-портале правовой информации http://www.pravo.gov.ru - 03.07.2013 г.)</w:t>
      </w:r>
      <w:proofErr w:type="gramEnd"/>
    </w:p>
    <w:p w:rsidR="00833BC0" w:rsidRPr="001425F0" w:rsidRDefault="00833BC0" w:rsidP="00833BC0">
      <w:pPr>
        <w:autoSpaceDE w:val="0"/>
        <w:autoSpaceDN w:val="0"/>
        <w:adjustRightInd w:val="0"/>
        <w:ind w:firstLine="709"/>
        <w:jc w:val="both"/>
        <w:rPr>
          <w:sz w:val="28"/>
          <w:szCs w:val="28"/>
        </w:rPr>
      </w:pPr>
      <w:proofErr w:type="gramStart"/>
      <w:r w:rsidRPr="001425F0">
        <w:rPr>
          <w:sz w:val="28"/>
          <w:szCs w:val="28"/>
        </w:rPr>
        <w:t>- Федеральный закон от 27.07.2006 года № 152-ФЗ «О персональных данных» (первоначальный текст документа опубликован в изданиях «Российская газета», № 165, 29.07.2006 г., «Собрание законодательства РФ», 31.07.2006 г., №31 (1 ч.), ст. 3451, «Парламентская газета», № 126-127, 03.08.2006 г., изменения – на  Официальном интернет-портале правовой информации http://www.pravo.gov.ru - 04.06.2014 г.).</w:t>
      </w:r>
      <w:proofErr w:type="gramEnd"/>
    </w:p>
    <w:p w:rsidR="00833BC0" w:rsidRPr="001425F0" w:rsidRDefault="00833BC0" w:rsidP="00833BC0">
      <w:pPr>
        <w:autoSpaceDE w:val="0"/>
        <w:autoSpaceDN w:val="0"/>
        <w:adjustRightInd w:val="0"/>
        <w:ind w:firstLine="709"/>
        <w:jc w:val="both"/>
        <w:rPr>
          <w:sz w:val="28"/>
          <w:szCs w:val="28"/>
        </w:rPr>
      </w:pPr>
      <w:r w:rsidRPr="001425F0">
        <w:rPr>
          <w:sz w:val="28"/>
          <w:szCs w:val="28"/>
        </w:rPr>
        <w:t xml:space="preserve">- Федеральный закон от 27.07.2010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г., «Собрание законодательства РФ», 02.08.2010 г., № 31, ст. 4179, изменения – на  Официальном </w:t>
      </w:r>
      <w:proofErr w:type="gramStart"/>
      <w:r w:rsidRPr="001425F0">
        <w:rPr>
          <w:sz w:val="28"/>
          <w:szCs w:val="28"/>
        </w:rPr>
        <w:t>интернет-портале</w:t>
      </w:r>
      <w:proofErr w:type="gramEnd"/>
      <w:r w:rsidRPr="001425F0">
        <w:rPr>
          <w:sz w:val="28"/>
          <w:szCs w:val="28"/>
        </w:rPr>
        <w:t xml:space="preserve"> правовой информации http://www.pravo.gov.ru - 22.07.2014г.);</w:t>
      </w:r>
    </w:p>
    <w:p w:rsidR="00833BC0" w:rsidRPr="001425F0" w:rsidRDefault="00833BC0" w:rsidP="00833BC0">
      <w:pPr>
        <w:autoSpaceDE w:val="0"/>
        <w:autoSpaceDN w:val="0"/>
        <w:adjustRightInd w:val="0"/>
        <w:ind w:firstLine="709"/>
        <w:jc w:val="both"/>
        <w:rPr>
          <w:sz w:val="28"/>
          <w:szCs w:val="28"/>
        </w:rPr>
      </w:pPr>
      <w:proofErr w:type="gramStart"/>
      <w:r w:rsidRPr="001425F0">
        <w:rPr>
          <w:sz w:val="28"/>
          <w:szCs w:val="28"/>
        </w:rPr>
        <w:t>- 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учетом внесения изменений Постановлением Правительства Российской Федерации от 30.06.2012 года № 674 (первоначальный текст документа опубликован в издании «Собрание законодательства РФ», 30.05.2011 г., № 22, ст. 3169, изменения – на Официальном интернет-портале правовой информации http://www.pravo</w:t>
      </w:r>
      <w:proofErr w:type="gramEnd"/>
      <w:r w:rsidRPr="001425F0">
        <w:rPr>
          <w:sz w:val="28"/>
          <w:szCs w:val="28"/>
        </w:rPr>
        <w:t>.</w:t>
      </w:r>
      <w:proofErr w:type="gramStart"/>
      <w:r w:rsidRPr="001425F0">
        <w:rPr>
          <w:sz w:val="28"/>
          <w:szCs w:val="28"/>
        </w:rPr>
        <w:t>gov.ru - 28.01.2014 г.).</w:t>
      </w:r>
      <w:proofErr w:type="gramEnd"/>
    </w:p>
    <w:p w:rsidR="00833BC0" w:rsidRPr="001425F0" w:rsidRDefault="00833BC0" w:rsidP="00833BC0">
      <w:pPr>
        <w:autoSpaceDE w:val="0"/>
        <w:autoSpaceDN w:val="0"/>
        <w:adjustRightInd w:val="0"/>
        <w:ind w:firstLine="709"/>
        <w:jc w:val="both"/>
        <w:rPr>
          <w:sz w:val="28"/>
          <w:szCs w:val="28"/>
        </w:rPr>
      </w:pPr>
      <w:proofErr w:type="gramStart"/>
      <w:r w:rsidRPr="001425F0">
        <w:rPr>
          <w:sz w:val="28"/>
          <w:szCs w:val="28"/>
        </w:rPr>
        <w:t>- Постановление Правительства Российской Федерации от 16.08.2012 года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 (опубликовано в издании «Российская газета», № 192, 22.08.2012 г., «Собрание законодательства РФ», 27.08.2012 г., № 35, ст. 4829);</w:t>
      </w:r>
      <w:proofErr w:type="gramEnd"/>
    </w:p>
    <w:p w:rsidR="00833BC0" w:rsidRPr="001425F0" w:rsidRDefault="00833BC0" w:rsidP="00833BC0">
      <w:pPr>
        <w:autoSpaceDE w:val="0"/>
        <w:autoSpaceDN w:val="0"/>
        <w:adjustRightInd w:val="0"/>
        <w:ind w:firstLine="709"/>
        <w:jc w:val="both"/>
        <w:rPr>
          <w:sz w:val="28"/>
          <w:szCs w:val="28"/>
        </w:rPr>
      </w:pPr>
      <w:r w:rsidRPr="001425F0">
        <w:rPr>
          <w:sz w:val="28"/>
          <w:szCs w:val="28"/>
        </w:rPr>
        <w:t>- распоряжение Правительства Республики Башкортостан от 13.09.2013 года № 1161-р «О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 (официальный Интернет-портал правовой информации Республики Башкортостан http://www.npa.bashkortostan.ru, 18.09.2013 г., «Ведомости Государственного Собрания - Курултая, Президента и Правительства Республики Башкортостан», 02.10.2013 г., № 28(430), ст. 1238);</w:t>
      </w:r>
    </w:p>
    <w:p w:rsidR="00833BC0" w:rsidRPr="001425F0" w:rsidRDefault="00833BC0" w:rsidP="00833BC0">
      <w:pPr>
        <w:autoSpaceDE w:val="0"/>
        <w:autoSpaceDN w:val="0"/>
        <w:adjustRightInd w:val="0"/>
        <w:ind w:firstLine="709"/>
        <w:jc w:val="both"/>
        <w:rPr>
          <w:sz w:val="28"/>
          <w:szCs w:val="28"/>
        </w:rPr>
      </w:pPr>
      <w:proofErr w:type="gramStart"/>
      <w:r w:rsidRPr="001425F0">
        <w:rPr>
          <w:sz w:val="28"/>
          <w:szCs w:val="28"/>
        </w:rPr>
        <w:t>- Постановление Правительства Республики Башкортостан от 29.12.2012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(Официальный Интернет-портал правовой информации Республики Башкортостан http://www.npa.bashkortostan.ru, 11.01.2013 г., «Ведомости Государственного Собрания - Курултая, Президента и Правительства Республики Башкортостан», 04.02.2013 г., № 4(406), ст. 166</w:t>
      </w:r>
      <w:proofErr w:type="gramEnd"/>
      <w:r w:rsidRPr="001425F0">
        <w:rPr>
          <w:sz w:val="28"/>
          <w:szCs w:val="28"/>
        </w:rPr>
        <w:t>);</w:t>
      </w:r>
    </w:p>
    <w:p w:rsidR="00833BC0" w:rsidRPr="001425F0" w:rsidRDefault="00833BC0" w:rsidP="00833BC0">
      <w:pPr>
        <w:ind w:firstLine="709"/>
        <w:jc w:val="both"/>
        <w:rPr>
          <w:sz w:val="28"/>
          <w:szCs w:val="28"/>
        </w:rPr>
      </w:pPr>
      <w:r w:rsidRPr="001425F0">
        <w:rPr>
          <w:sz w:val="28"/>
          <w:szCs w:val="28"/>
        </w:rPr>
        <w:t xml:space="preserve">- Устав сельского поселения Чесноковский сельсовет муниципального района Уфимский район Республики Башкортостан, опубликован на официальном сайте </w:t>
      </w:r>
      <w:r w:rsidRPr="001425F0">
        <w:rPr>
          <w:sz w:val="28"/>
          <w:szCs w:val="28"/>
          <w:lang w:val="en-US"/>
        </w:rPr>
        <w:t>http</w:t>
      </w:r>
      <w:r w:rsidRPr="001425F0">
        <w:rPr>
          <w:sz w:val="28"/>
          <w:szCs w:val="28"/>
        </w:rPr>
        <w:t>://</w:t>
      </w:r>
      <w:proofErr w:type="gramStart"/>
      <w:r w:rsidRPr="001425F0">
        <w:rPr>
          <w:sz w:val="28"/>
          <w:szCs w:val="28"/>
        </w:rPr>
        <w:t>с</w:t>
      </w:r>
      <w:proofErr w:type="spellStart"/>
      <w:proofErr w:type="gramEnd"/>
      <w:r w:rsidRPr="001425F0">
        <w:rPr>
          <w:sz w:val="28"/>
          <w:szCs w:val="28"/>
          <w:lang w:val="en-US"/>
        </w:rPr>
        <w:t>hesnok</w:t>
      </w:r>
      <w:proofErr w:type="spellEnd"/>
      <w:r w:rsidRPr="001425F0">
        <w:rPr>
          <w:sz w:val="28"/>
          <w:szCs w:val="28"/>
        </w:rPr>
        <w:t>-</w:t>
      </w:r>
      <w:proofErr w:type="spellStart"/>
      <w:r w:rsidRPr="001425F0">
        <w:rPr>
          <w:sz w:val="28"/>
          <w:szCs w:val="28"/>
          <w:lang w:val="en-US"/>
        </w:rPr>
        <w:t>ufa</w:t>
      </w:r>
      <w:proofErr w:type="spellEnd"/>
      <w:r w:rsidRPr="001425F0">
        <w:rPr>
          <w:sz w:val="28"/>
          <w:szCs w:val="28"/>
        </w:rPr>
        <w:t>.</w:t>
      </w:r>
      <w:proofErr w:type="spellStart"/>
      <w:r w:rsidRPr="001425F0">
        <w:rPr>
          <w:sz w:val="28"/>
          <w:szCs w:val="28"/>
          <w:lang w:val="en-US"/>
        </w:rPr>
        <w:t>ucoz</w:t>
      </w:r>
      <w:proofErr w:type="spellEnd"/>
      <w:r w:rsidRPr="001425F0">
        <w:rPr>
          <w:sz w:val="28"/>
          <w:szCs w:val="28"/>
        </w:rPr>
        <w:t>.</w:t>
      </w:r>
      <w:proofErr w:type="spellStart"/>
      <w:r w:rsidRPr="001425F0">
        <w:rPr>
          <w:sz w:val="28"/>
          <w:szCs w:val="28"/>
          <w:lang w:val="en-US"/>
        </w:rPr>
        <w:t>ru</w:t>
      </w:r>
      <w:proofErr w:type="spellEnd"/>
      <w:r w:rsidRPr="001425F0">
        <w:rPr>
          <w:sz w:val="28"/>
          <w:szCs w:val="28"/>
        </w:rPr>
        <w:t>.</w:t>
      </w:r>
    </w:p>
    <w:p w:rsidR="00833BC0" w:rsidRPr="001425F0" w:rsidRDefault="00833BC0" w:rsidP="00833BC0">
      <w:pPr>
        <w:ind w:firstLine="709"/>
        <w:jc w:val="both"/>
        <w:rPr>
          <w:sz w:val="28"/>
          <w:szCs w:val="28"/>
        </w:rPr>
      </w:pPr>
      <w:r w:rsidRPr="001425F0">
        <w:rPr>
          <w:sz w:val="28"/>
          <w:szCs w:val="28"/>
        </w:rPr>
        <w:t>-  Настоящий Административный регламент.</w:t>
      </w:r>
    </w:p>
    <w:p w:rsidR="00833BC0" w:rsidRPr="001425F0" w:rsidRDefault="00833BC0" w:rsidP="00833BC0">
      <w:pPr>
        <w:ind w:firstLine="709"/>
        <w:jc w:val="both"/>
        <w:rPr>
          <w:sz w:val="28"/>
          <w:szCs w:val="28"/>
        </w:rPr>
      </w:pPr>
      <w:r w:rsidRPr="001425F0">
        <w:rPr>
          <w:sz w:val="28"/>
          <w:szCs w:val="28"/>
        </w:rPr>
        <w:t>1.4.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833BC0" w:rsidRPr="001425F0" w:rsidRDefault="00833BC0" w:rsidP="00833BC0">
      <w:pPr>
        <w:tabs>
          <w:tab w:val="left" w:pos="5865"/>
        </w:tabs>
        <w:ind w:firstLine="709"/>
        <w:jc w:val="both"/>
        <w:rPr>
          <w:sz w:val="28"/>
          <w:szCs w:val="28"/>
        </w:rPr>
      </w:pPr>
      <w:r w:rsidRPr="001425F0">
        <w:rPr>
          <w:sz w:val="28"/>
          <w:szCs w:val="28"/>
        </w:rPr>
        <w:t>1.5. Результатом предоставления муниципальной услуги является прием заявления и документов, подготовка ответа.</w:t>
      </w:r>
    </w:p>
    <w:p w:rsidR="00833BC0" w:rsidRPr="001425F0" w:rsidRDefault="00833BC0" w:rsidP="00833BC0">
      <w:pPr>
        <w:tabs>
          <w:tab w:val="left" w:pos="5865"/>
        </w:tabs>
        <w:ind w:firstLine="709"/>
        <w:jc w:val="both"/>
        <w:rPr>
          <w:sz w:val="28"/>
          <w:szCs w:val="28"/>
        </w:rPr>
      </w:pPr>
    </w:p>
    <w:p w:rsidR="00833BC0" w:rsidRPr="001425F0" w:rsidRDefault="00833BC0" w:rsidP="00833BC0">
      <w:pPr>
        <w:tabs>
          <w:tab w:val="left" w:pos="5865"/>
        </w:tabs>
        <w:ind w:firstLine="709"/>
        <w:jc w:val="center"/>
        <w:rPr>
          <w:b/>
          <w:sz w:val="28"/>
          <w:szCs w:val="28"/>
        </w:rPr>
      </w:pPr>
      <w:r w:rsidRPr="001425F0">
        <w:rPr>
          <w:b/>
          <w:sz w:val="28"/>
          <w:szCs w:val="28"/>
        </w:rPr>
        <w:t>2. Стандарт предоставления муниципальной услуги (функции)</w:t>
      </w:r>
    </w:p>
    <w:p w:rsidR="00833BC0" w:rsidRDefault="00833BC0" w:rsidP="00833BC0">
      <w:pPr>
        <w:tabs>
          <w:tab w:val="left" w:pos="5865"/>
        </w:tabs>
        <w:ind w:firstLine="709"/>
        <w:jc w:val="both"/>
        <w:rPr>
          <w:sz w:val="28"/>
          <w:szCs w:val="28"/>
        </w:rPr>
      </w:pPr>
    </w:p>
    <w:p w:rsidR="00833BC0" w:rsidRPr="001425F0" w:rsidRDefault="00833BC0" w:rsidP="00833BC0">
      <w:pPr>
        <w:tabs>
          <w:tab w:val="left" w:pos="5865"/>
        </w:tabs>
        <w:ind w:firstLine="709"/>
        <w:jc w:val="both"/>
        <w:rPr>
          <w:sz w:val="28"/>
          <w:szCs w:val="28"/>
        </w:rPr>
      </w:pPr>
      <w:r w:rsidRPr="001425F0">
        <w:rPr>
          <w:sz w:val="28"/>
          <w:szCs w:val="28"/>
        </w:rPr>
        <w:t xml:space="preserve">2.1. Наименование муниципальной услуги – </w:t>
      </w:r>
      <w:r>
        <w:rPr>
          <w:sz w:val="28"/>
          <w:szCs w:val="28"/>
        </w:rPr>
        <w:t>«</w:t>
      </w:r>
      <w:r w:rsidRPr="00FA7772">
        <w:rPr>
          <w:sz w:val="28"/>
          <w:szCs w:val="28"/>
        </w:rPr>
        <w:t xml:space="preserve">Выдача справок и выписок на основании данных </w:t>
      </w:r>
      <w:r w:rsidRPr="00FA7772">
        <w:rPr>
          <w:color w:val="000000"/>
          <w:sz w:val="28"/>
          <w:szCs w:val="28"/>
        </w:rPr>
        <w:t>похозяйственных книг»</w:t>
      </w:r>
      <w:r w:rsidRPr="001425F0">
        <w:rPr>
          <w:sz w:val="28"/>
          <w:szCs w:val="28"/>
        </w:rPr>
        <w:t xml:space="preserve"> (далее - муниципальная услуга).</w:t>
      </w:r>
    </w:p>
    <w:p w:rsidR="00833BC0" w:rsidRPr="001425F0" w:rsidRDefault="00833BC0" w:rsidP="00833BC0">
      <w:pPr>
        <w:tabs>
          <w:tab w:val="left" w:pos="5865"/>
        </w:tabs>
        <w:ind w:firstLine="709"/>
        <w:jc w:val="both"/>
        <w:rPr>
          <w:sz w:val="28"/>
          <w:szCs w:val="28"/>
        </w:rPr>
      </w:pPr>
      <w:r w:rsidRPr="001425F0">
        <w:rPr>
          <w:sz w:val="28"/>
          <w:szCs w:val="28"/>
        </w:rPr>
        <w:t>2.2. Предоставление муниципальной услуги осуществляется соответствующими специалистами администрации сельского поселения (далее – ответственный исполнитель).</w:t>
      </w:r>
    </w:p>
    <w:p w:rsidR="00833BC0" w:rsidRDefault="00833BC0" w:rsidP="00833BC0">
      <w:pPr>
        <w:tabs>
          <w:tab w:val="left" w:pos="5865"/>
        </w:tabs>
        <w:ind w:firstLine="709"/>
        <w:jc w:val="both"/>
        <w:rPr>
          <w:sz w:val="28"/>
          <w:szCs w:val="28"/>
        </w:rPr>
      </w:pPr>
      <w:r w:rsidRPr="001425F0">
        <w:rPr>
          <w:sz w:val="28"/>
          <w:szCs w:val="28"/>
        </w:rPr>
        <w:t>2.3. Получателями муниципальной услуги являются граждане Российско</w:t>
      </w:r>
      <w:r>
        <w:rPr>
          <w:sz w:val="28"/>
          <w:szCs w:val="28"/>
        </w:rPr>
        <w:t xml:space="preserve">й Федерации </w:t>
      </w:r>
      <w:r w:rsidRPr="001425F0">
        <w:rPr>
          <w:sz w:val="28"/>
          <w:szCs w:val="28"/>
        </w:rPr>
        <w:t>(далее –</w:t>
      </w:r>
      <w:r>
        <w:rPr>
          <w:sz w:val="28"/>
          <w:szCs w:val="28"/>
        </w:rPr>
        <w:t xml:space="preserve"> </w:t>
      </w:r>
      <w:r w:rsidRPr="001425F0">
        <w:rPr>
          <w:sz w:val="28"/>
          <w:szCs w:val="28"/>
        </w:rPr>
        <w:t>заявители)</w:t>
      </w:r>
      <w:r>
        <w:rPr>
          <w:sz w:val="28"/>
          <w:szCs w:val="28"/>
        </w:rPr>
        <w:t>.</w:t>
      </w:r>
    </w:p>
    <w:p w:rsidR="00833BC0" w:rsidRDefault="00833BC0" w:rsidP="00833BC0">
      <w:pPr>
        <w:tabs>
          <w:tab w:val="left" w:pos="5865"/>
        </w:tabs>
        <w:ind w:firstLine="709"/>
        <w:jc w:val="both"/>
        <w:rPr>
          <w:sz w:val="28"/>
          <w:szCs w:val="28"/>
        </w:rPr>
      </w:pPr>
      <w:r>
        <w:t xml:space="preserve"> </w:t>
      </w:r>
      <w:r>
        <w:rPr>
          <w:sz w:val="28"/>
          <w:szCs w:val="28"/>
        </w:rPr>
        <w:t xml:space="preserve">Заявителями являются: </w:t>
      </w:r>
    </w:p>
    <w:p w:rsidR="00833BC0" w:rsidRDefault="00833BC0" w:rsidP="00833BC0">
      <w:pPr>
        <w:pStyle w:val="Default"/>
        <w:ind w:firstLine="709"/>
        <w:jc w:val="both"/>
        <w:rPr>
          <w:sz w:val="28"/>
          <w:szCs w:val="28"/>
        </w:rPr>
      </w:pPr>
      <w:proofErr w:type="gramStart"/>
      <w:r>
        <w:rPr>
          <w:sz w:val="28"/>
          <w:szCs w:val="28"/>
        </w:rPr>
        <w:t>собственники, наниматели жилых помещений, а также граждане, имеющие действующую регистрацию по месту жительства или по месту пребывания на территории сельского поселения Чесноковский сельсовет муниципального района Уфимский район Республики Башкортостан либо ранее зарегистрированные по месту жительства, но снятые с регистрационного учета с территории сельского поселения Чесноковский сельсовет муниципального района Уфимский район Республики Башкортостан.</w:t>
      </w:r>
      <w:proofErr w:type="gramEnd"/>
    </w:p>
    <w:p w:rsidR="00833BC0" w:rsidRPr="001425F0" w:rsidRDefault="00833BC0" w:rsidP="00833BC0">
      <w:pPr>
        <w:tabs>
          <w:tab w:val="left" w:pos="5865"/>
        </w:tabs>
        <w:ind w:firstLine="709"/>
        <w:jc w:val="both"/>
        <w:rPr>
          <w:sz w:val="28"/>
          <w:szCs w:val="28"/>
        </w:rPr>
      </w:pPr>
      <w:r w:rsidRPr="001425F0">
        <w:rPr>
          <w:sz w:val="28"/>
          <w:szCs w:val="28"/>
        </w:rPr>
        <w:t>От имени заявителя могут выступить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заявителя (далее – представитель заявителя).</w:t>
      </w:r>
    </w:p>
    <w:p w:rsidR="00833BC0" w:rsidRPr="001425F0" w:rsidRDefault="00833BC0" w:rsidP="00833BC0">
      <w:pPr>
        <w:tabs>
          <w:tab w:val="left" w:pos="5865"/>
        </w:tabs>
        <w:ind w:firstLine="709"/>
        <w:jc w:val="both"/>
        <w:rPr>
          <w:sz w:val="28"/>
          <w:szCs w:val="28"/>
        </w:rPr>
      </w:pPr>
      <w:r w:rsidRPr="001425F0">
        <w:rPr>
          <w:sz w:val="28"/>
          <w:szCs w:val="28"/>
        </w:rPr>
        <w:t>2.4. Результатом предоставления муниципальной услуги является:</w:t>
      </w:r>
    </w:p>
    <w:p w:rsidR="00833BC0" w:rsidRPr="001425F0" w:rsidRDefault="00833BC0" w:rsidP="00833BC0">
      <w:pPr>
        <w:tabs>
          <w:tab w:val="left" w:pos="5865"/>
        </w:tabs>
        <w:ind w:firstLine="709"/>
        <w:jc w:val="both"/>
        <w:rPr>
          <w:sz w:val="28"/>
          <w:szCs w:val="28"/>
        </w:rPr>
      </w:pPr>
      <w:r w:rsidRPr="001425F0">
        <w:rPr>
          <w:sz w:val="28"/>
          <w:szCs w:val="28"/>
        </w:rPr>
        <w:t>- рассмотрение обращений заявителей в соответствии с действующим законодательством;</w:t>
      </w:r>
    </w:p>
    <w:p w:rsidR="00833BC0" w:rsidRPr="001425F0" w:rsidRDefault="00833BC0" w:rsidP="00833BC0">
      <w:pPr>
        <w:tabs>
          <w:tab w:val="left" w:pos="5865"/>
        </w:tabs>
        <w:ind w:firstLine="709"/>
        <w:jc w:val="both"/>
        <w:rPr>
          <w:sz w:val="28"/>
          <w:szCs w:val="28"/>
        </w:rPr>
      </w:pPr>
      <w:r w:rsidRPr="001425F0">
        <w:rPr>
          <w:sz w:val="28"/>
          <w:szCs w:val="28"/>
        </w:rPr>
        <w:t xml:space="preserve">-  выдача справок </w:t>
      </w:r>
      <w:r>
        <w:rPr>
          <w:sz w:val="28"/>
          <w:szCs w:val="28"/>
        </w:rPr>
        <w:t>и</w:t>
      </w:r>
      <w:r w:rsidRPr="001425F0">
        <w:rPr>
          <w:sz w:val="28"/>
          <w:szCs w:val="28"/>
        </w:rPr>
        <w:t xml:space="preserve"> выписок</w:t>
      </w:r>
      <w:r>
        <w:rPr>
          <w:sz w:val="28"/>
          <w:szCs w:val="28"/>
        </w:rPr>
        <w:t>.</w:t>
      </w:r>
    </w:p>
    <w:p w:rsidR="00833BC0" w:rsidRPr="001425F0" w:rsidRDefault="00833BC0" w:rsidP="00833BC0">
      <w:pPr>
        <w:tabs>
          <w:tab w:val="left" w:pos="5865"/>
        </w:tabs>
        <w:ind w:firstLine="709"/>
        <w:jc w:val="both"/>
        <w:rPr>
          <w:sz w:val="28"/>
          <w:szCs w:val="28"/>
        </w:rPr>
      </w:pPr>
      <w:r w:rsidRPr="001425F0">
        <w:rPr>
          <w:sz w:val="28"/>
          <w:szCs w:val="28"/>
        </w:rPr>
        <w:t>2.5. Время получения ответа при индивидуальном устном консультировании относительно процедуры рассмотрения обращений граждан в администрации сельского поселения не должно превышать 15 минут.</w:t>
      </w:r>
    </w:p>
    <w:p w:rsidR="00833BC0" w:rsidRPr="001425F0" w:rsidRDefault="00833BC0" w:rsidP="00833BC0">
      <w:pPr>
        <w:tabs>
          <w:tab w:val="left" w:pos="5865"/>
        </w:tabs>
        <w:ind w:firstLine="709"/>
        <w:jc w:val="both"/>
        <w:rPr>
          <w:sz w:val="28"/>
          <w:szCs w:val="28"/>
        </w:rPr>
      </w:pPr>
      <w:r w:rsidRPr="001425F0">
        <w:rPr>
          <w:sz w:val="28"/>
          <w:szCs w:val="28"/>
        </w:rPr>
        <w:t>2.6. Правовым основанием для предоставления муниципальной услуги являются нормативно правовые акты, указанные  в пункте 1.3. настоящего Регламента.</w:t>
      </w:r>
    </w:p>
    <w:p w:rsidR="00833BC0" w:rsidRPr="001425F0" w:rsidRDefault="00833BC0" w:rsidP="00833BC0">
      <w:pPr>
        <w:tabs>
          <w:tab w:val="left" w:pos="5865"/>
        </w:tabs>
        <w:ind w:firstLine="709"/>
        <w:jc w:val="both"/>
        <w:rPr>
          <w:sz w:val="28"/>
          <w:szCs w:val="28"/>
        </w:rPr>
      </w:pPr>
      <w:r w:rsidRPr="001425F0">
        <w:rPr>
          <w:sz w:val="28"/>
          <w:szCs w:val="28"/>
        </w:rPr>
        <w:t xml:space="preserve">2.7. Для предоставления муниципальной услуги необходимо представить следующие </w:t>
      </w:r>
      <w:r>
        <w:rPr>
          <w:sz w:val="28"/>
          <w:szCs w:val="28"/>
        </w:rPr>
        <w:t xml:space="preserve">оригиналы </w:t>
      </w:r>
      <w:r w:rsidRPr="001425F0">
        <w:rPr>
          <w:sz w:val="28"/>
          <w:szCs w:val="28"/>
        </w:rPr>
        <w:t>документ</w:t>
      </w:r>
      <w:r>
        <w:rPr>
          <w:sz w:val="28"/>
          <w:szCs w:val="28"/>
        </w:rPr>
        <w:t>ов</w:t>
      </w:r>
      <w:r w:rsidRPr="001425F0">
        <w:rPr>
          <w:sz w:val="28"/>
          <w:szCs w:val="28"/>
        </w:rPr>
        <w:t>:</w:t>
      </w:r>
    </w:p>
    <w:p w:rsidR="00833BC0" w:rsidRPr="001425F0" w:rsidRDefault="00833BC0" w:rsidP="00833BC0">
      <w:pPr>
        <w:ind w:firstLine="709"/>
        <w:jc w:val="both"/>
        <w:rPr>
          <w:sz w:val="28"/>
          <w:szCs w:val="28"/>
        </w:rPr>
      </w:pPr>
      <w:r w:rsidRPr="001425F0">
        <w:rPr>
          <w:sz w:val="28"/>
          <w:szCs w:val="28"/>
        </w:rPr>
        <w:t xml:space="preserve">- </w:t>
      </w:r>
      <w:r w:rsidRPr="001425F0">
        <w:rPr>
          <w:color w:val="000000"/>
          <w:sz w:val="28"/>
          <w:szCs w:val="28"/>
        </w:rPr>
        <w:t xml:space="preserve">документ, удостоверяющий личность (для заявителя - физического лица) </w:t>
      </w:r>
      <w:r>
        <w:rPr>
          <w:color w:val="000000"/>
          <w:sz w:val="28"/>
          <w:szCs w:val="28"/>
        </w:rPr>
        <w:t xml:space="preserve">с </w:t>
      </w:r>
      <w:r w:rsidRPr="001425F0">
        <w:rPr>
          <w:color w:val="000000"/>
          <w:sz w:val="28"/>
          <w:szCs w:val="28"/>
        </w:rPr>
        <w:t>регистрацией по месту жительства;</w:t>
      </w:r>
    </w:p>
    <w:p w:rsidR="00833BC0" w:rsidRPr="001425F0" w:rsidRDefault="00833BC0" w:rsidP="00833BC0">
      <w:pPr>
        <w:ind w:firstLine="709"/>
        <w:jc w:val="both"/>
        <w:rPr>
          <w:sz w:val="28"/>
          <w:szCs w:val="28"/>
        </w:rPr>
      </w:pPr>
      <w:r w:rsidRPr="001425F0">
        <w:rPr>
          <w:color w:val="000000"/>
          <w:sz w:val="28"/>
          <w:szCs w:val="28"/>
        </w:rPr>
        <w:t>- доверенность и документ, удостоверяющий личность (для представителя заявителя);</w:t>
      </w:r>
    </w:p>
    <w:p w:rsidR="00833BC0" w:rsidRDefault="00833BC0" w:rsidP="00833BC0">
      <w:pPr>
        <w:ind w:firstLine="709"/>
        <w:jc w:val="both"/>
        <w:rPr>
          <w:color w:val="000000"/>
          <w:sz w:val="28"/>
          <w:szCs w:val="28"/>
        </w:rPr>
      </w:pPr>
      <w:r w:rsidRPr="001425F0">
        <w:rPr>
          <w:color w:val="000000"/>
          <w:sz w:val="28"/>
          <w:szCs w:val="28"/>
        </w:rPr>
        <w:t>- копия свидетельства о государственной регистрации юридического лица (в случае если заявление (запрос) о предоставлении информации подается от имени юридического лица) с одновременным предъявлением подлинника документа</w:t>
      </w:r>
      <w:r>
        <w:rPr>
          <w:color w:val="000000"/>
          <w:sz w:val="28"/>
          <w:szCs w:val="28"/>
        </w:rPr>
        <w:t>;</w:t>
      </w:r>
    </w:p>
    <w:p w:rsidR="00833BC0" w:rsidRPr="001425F0" w:rsidRDefault="00833BC0" w:rsidP="00833BC0">
      <w:pPr>
        <w:ind w:firstLine="709"/>
        <w:jc w:val="both"/>
        <w:rPr>
          <w:color w:val="000000"/>
          <w:sz w:val="28"/>
          <w:szCs w:val="28"/>
        </w:rPr>
      </w:pPr>
      <w:r>
        <w:rPr>
          <w:color w:val="000000"/>
          <w:sz w:val="28"/>
          <w:szCs w:val="28"/>
        </w:rPr>
        <w:t>- подлинник документа о регистрации права собственности.</w:t>
      </w:r>
    </w:p>
    <w:p w:rsidR="00833BC0" w:rsidRPr="001425F0" w:rsidRDefault="00833BC0" w:rsidP="00833BC0">
      <w:pPr>
        <w:pStyle w:val="ConsPlusNormal"/>
        <w:widowControl/>
        <w:ind w:firstLine="709"/>
        <w:jc w:val="both"/>
        <w:rPr>
          <w:rFonts w:ascii="Times New Roman" w:hAnsi="Times New Roman" w:cs="Times New Roman"/>
          <w:sz w:val="28"/>
          <w:szCs w:val="28"/>
        </w:rPr>
      </w:pPr>
      <w:r w:rsidRPr="001425F0">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833BC0" w:rsidRPr="001425F0" w:rsidRDefault="00833BC0" w:rsidP="00833BC0">
      <w:pPr>
        <w:pStyle w:val="ConsPlusNormal"/>
        <w:widowControl/>
        <w:ind w:firstLine="709"/>
        <w:jc w:val="both"/>
        <w:rPr>
          <w:rFonts w:ascii="Times New Roman" w:hAnsi="Times New Roman" w:cs="Times New Roman"/>
          <w:sz w:val="28"/>
          <w:szCs w:val="28"/>
        </w:rPr>
      </w:pPr>
      <w:r w:rsidRPr="001425F0">
        <w:rPr>
          <w:rFonts w:ascii="Times New Roman" w:hAnsi="Times New Roman" w:cs="Times New Roman"/>
          <w:sz w:val="28"/>
          <w:szCs w:val="28"/>
        </w:rPr>
        <w:t>- предоставление копии документа (в том числе нотариально заверенного), удостоверяющего личность;</w:t>
      </w:r>
    </w:p>
    <w:p w:rsidR="00833BC0" w:rsidRPr="001425F0" w:rsidRDefault="00833BC0" w:rsidP="00833BC0">
      <w:pPr>
        <w:ind w:firstLine="709"/>
        <w:jc w:val="both"/>
        <w:rPr>
          <w:sz w:val="28"/>
          <w:szCs w:val="28"/>
        </w:rPr>
      </w:pPr>
      <w:r w:rsidRPr="001425F0">
        <w:rPr>
          <w:color w:val="000000"/>
          <w:sz w:val="28"/>
          <w:szCs w:val="28"/>
        </w:rPr>
        <w:t>- предоставление копии доверенности и копии документа, удостоверяющего личность (для представителя заявителя) без предъявления подлинников документов;</w:t>
      </w:r>
    </w:p>
    <w:p w:rsidR="00833BC0" w:rsidRDefault="00833BC0" w:rsidP="00833BC0">
      <w:pPr>
        <w:ind w:firstLine="709"/>
        <w:jc w:val="both"/>
        <w:rPr>
          <w:color w:val="000000"/>
          <w:sz w:val="28"/>
          <w:szCs w:val="28"/>
        </w:rPr>
      </w:pPr>
      <w:r w:rsidRPr="001425F0">
        <w:rPr>
          <w:sz w:val="28"/>
          <w:szCs w:val="28"/>
        </w:rPr>
        <w:t xml:space="preserve">- </w:t>
      </w:r>
      <w:r w:rsidRPr="001425F0">
        <w:rPr>
          <w:color w:val="000000"/>
          <w:sz w:val="28"/>
          <w:szCs w:val="28"/>
        </w:rPr>
        <w:t>предоставление копии свидетельства о государственной регистрации юридического лица (в случае если заявление (запрос) о предоставлении информации подается от имени юридического лица) без предъявления подлинника документа</w:t>
      </w:r>
      <w:r>
        <w:rPr>
          <w:color w:val="000000"/>
          <w:sz w:val="28"/>
          <w:szCs w:val="28"/>
        </w:rPr>
        <w:t>;</w:t>
      </w:r>
    </w:p>
    <w:p w:rsidR="00833BC0" w:rsidRPr="00AE5AD3" w:rsidRDefault="00833BC0" w:rsidP="00833BC0">
      <w:pPr>
        <w:pStyle w:val="ConsPlusNormal"/>
        <w:widowControl/>
        <w:ind w:firstLine="709"/>
        <w:jc w:val="both"/>
        <w:rPr>
          <w:rFonts w:ascii="Times New Roman" w:hAnsi="Times New Roman" w:cs="Times New Roman"/>
          <w:sz w:val="28"/>
          <w:szCs w:val="28"/>
        </w:rPr>
      </w:pPr>
      <w:r w:rsidRPr="00AE5AD3">
        <w:rPr>
          <w:rFonts w:ascii="Times New Roman" w:hAnsi="Times New Roman" w:cs="Times New Roman"/>
          <w:sz w:val="28"/>
          <w:szCs w:val="28"/>
        </w:rPr>
        <w:t xml:space="preserve">- </w:t>
      </w:r>
      <w:r w:rsidRPr="001425F0">
        <w:rPr>
          <w:rFonts w:ascii="Times New Roman" w:hAnsi="Times New Roman" w:cs="Times New Roman"/>
          <w:sz w:val="28"/>
          <w:szCs w:val="28"/>
        </w:rPr>
        <w:t xml:space="preserve">предоставление копии </w:t>
      </w:r>
      <w:r w:rsidRPr="00AE5AD3">
        <w:rPr>
          <w:rFonts w:ascii="Times New Roman" w:hAnsi="Times New Roman" w:cs="Times New Roman"/>
          <w:sz w:val="28"/>
          <w:szCs w:val="28"/>
        </w:rPr>
        <w:t>документа о регистрации права собственности</w:t>
      </w:r>
      <w:r w:rsidRPr="001425F0">
        <w:rPr>
          <w:rFonts w:ascii="Times New Roman" w:hAnsi="Times New Roman" w:cs="Times New Roman"/>
          <w:sz w:val="28"/>
          <w:szCs w:val="28"/>
        </w:rPr>
        <w:t xml:space="preserve"> (в том </w:t>
      </w:r>
      <w:r>
        <w:rPr>
          <w:rFonts w:ascii="Times New Roman" w:hAnsi="Times New Roman" w:cs="Times New Roman"/>
          <w:sz w:val="28"/>
          <w:szCs w:val="28"/>
        </w:rPr>
        <w:t xml:space="preserve">числе нотариально заверенного) </w:t>
      </w:r>
      <w:r w:rsidRPr="00AE5AD3">
        <w:rPr>
          <w:rFonts w:ascii="Times New Roman" w:hAnsi="Times New Roman" w:cs="Times New Roman"/>
          <w:sz w:val="28"/>
          <w:szCs w:val="28"/>
        </w:rPr>
        <w:t>без предъявления подлинника документа</w:t>
      </w:r>
      <w:r>
        <w:rPr>
          <w:rFonts w:ascii="Times New Roman" w:hAnsi="Times New Roman" w:cs="Times New Roman"/>
          <w:sz w:val="28"/>
          <w:szCs w:val="28"/>
        </w:rPr>
        <w:t>.</w:t>
      </w:r>
    </w:p>
    <w:p w:rsidR="00833BC0" w:rsidRPr="001425F0" w:rsidRDefault="00833BC0" w:rsidP="00833BC0">
      <w:pPr>
        <w:tabs>
          <w:tab w:val="left" w:pos="5865"/>
        </w:tabs>
        <w:ind w:firstLine="709"/>
        <w:jc w:val="both"/>
        <w:rPr>
          <w:sz w:val="28"/>
          <w:szCs w:val="28"/>
        </w:rPr>
      </w:pPr>
      <w:r w:rsidRPr="001425F0">
        <w:rPr>
          <w:sz w:val="28"/>
          <w:szCs w:val="28"/>
        </w:rPr>
        <w:t>2.8. Основанием для отказа в предоставлении муниципальной услуги является обращение физических или юридических лиц, которые в соответствии с настоящим Регламентом и действующим законодательством не могут быть получателями муниципальной услуги.</w:t>
      </w:r>
    </w:p>
    <w:p w:rsidR="00833BC0" w:rsidRPr="001425F0" w:rsidRDefault="00833BC0" w:rsidP="00833BC0">
      <w:pPr>
        <w:tabs>
          <w:tab w:val="left" w:pos="5865"/>
        </w:tabs>
        <w:ind w:firstLine="709"/>
        <w:jc w:val="both"/>
        <w:rPr>
          <w:sz w:val="28"/>
          <w:szCs w:val="28"/>
        </w:rPr>
      </w:pPr>
      <w:r w:rsidRPr="001425F0">
        <w:rPr>
          <w:sz w:val="28"/>
          <w:szCs w:val="28"/>
        </w:rPr>
        <w:t>2.9. Муниципальная услуга предоставляется бесплатно.</w:t>
      </w:r>
    </w:p>
    <w:p w:rsidR="00833BC0" w:rsidRPr="001425F0" w:rsidRDefault="00833BC0" w:rsidP="00833BC0">
      <w:pPr>
        <w:tabs>
          <w:tab w:val="left" w:pos="5865"/>
        </w:tabs>
        <w:ind w:firstLine="709"/>
        <w:jc w:val="both"/>
        <w:rPr>
          <w:sz w:val="28"/>
          <w:szCs w:val="28"/>
        </w:rPr>
      </w:pPr>
      <w:r w:rsidRPr="001425F0">
        <w:rPr>
          <w:sz w:val="28"/>
          <w:szCs w:val="28"/>
        </w:rPr>
        <w:t>2.10. Срок исполнения административного действия (прием заявления, приложений, консультация по процедуре рассмотрения обращения) составляет не более 15 минут. Максимальный срок ожидания в очереди для получения муниципальной услуги - не более 15 минут.</w:t>
      </w:r>
    </w:p>
    <w:p w:rsidR="00833BC0" w:rsidRPr="001425F0" w:rsidRDefault="00833BC0" w:rsidP="00833BC0">
      <w:pPr>
        <w:tabs>
          <w:tab w:val="left" w:pos="5865"/>
        </w:tabs>
        <w:ind w:firstLine="709"/>
        <w:jc w:val="both"/>
        <w:rPr>
          <w:sz w:val="28"/>
          <w:szCs w:val="28"/>
        </w:rPr>
      </w:pPr>
      <w:r w:rsidRPr="001425F0">
        <w:rPr>
          <w:sz w:val="28"/>
          <w:szCs w:val="28"/>
        </w:rPr>
        <w:t>2.11. Запрос заявителя о предоставлении муниципальной услуги (обращение гражданина) регистрируется в день поступления при личном обращении или получении по почте.</w:t>
      </w:r>
    </w:p>
    <w:p w:rsidR="00833BC0" w:rsidRPr="001425F0" w:rsidRDefault="00833BC0" w:rsidP="00833BC0">
      <w:pPr>
        <w:tabs>
          <w:tab w:val="left" w:pos="5865"/>
        </w:tabs>
        <w:ind w:firstLine="709"/>
        <w:jc w:val="both"/>
        <w:rPr>
          <w:sz w:val="28"/>
          <w:szCs w:val="28"/>
        </w:rPr>
      </w:pPr>
      <w:r w:rsidRPr="001425F0">
        <w:rPr>
          <w:sz w:val="28"/>
          <w:szCs w:val="28"/>
        </w:rPr>
        <w:t>2.12. Требование к местам предоставления муниципальной услуги:</w:t>
      </w:r>
    </w:p>
    <w:p w:rsidR="00833BC0" w:rsidRPr="001425F0" w:rsidRDefault="00833BC0" w:rsidP="00833BC0">
      <w:pPr>
        <w:tabs>
          <w:tab w:val="left" w:pos="5865"/>
        </w:tabs>
        <w:ind w:firstLine="709"/>
        <w:jc w:val="both"/>
        <w:rPr>
          <w:sz w:val="28"/>
          <w:szCs w:val="28"/>
        </w:rPr>
      </w:pPr>
      <w:r w:rsidRPr="001425F0">
        <w:rPr>
          <w:sz w:val="28"/>
          <w:szCs w:val="28"/>
        </w:rPr>
        <w:t>- помещения, в которых предоставляется муниципальная услуга, содержат информационные стенды, места ожидания и приема заявителей;</w:t>
      </w:r>
    </w:p>
    <w:p w:rsidR="00833BC0" w:rsidRPr="001425F0" w:rsidRDefault="00833BC0" w:rsidP="00833BC0">
      <w:pPr>
        <w:tabs>
          <w:tab w:val="left" w:pos="5865"/>
        </w:tabs>
        <w:ind w:firstLine="709"/>
        <w:jc w:val="both"/>
        <w:rPr>
          <w:sz w:val="28"/>
          <w:szCs w:val="28"/>
        </w:rPr>
      </w:pPr>
      <w:r w:rsidRPr="001425F0">
        <w:rPr>
          <w:sz w:val="28"/>
          <w:szCs w:val="28"/>
        </w:rPr>
        <w:t>В помещении администрации на информационном стенде размещаются следующие информационные материалы:</w:t>
      </w:r>
    </w:p>
    <w:p w:rsidR="00833BC0" w:rsidRPr="001425F0" w:rsidRDefault="00833BC0" w:rsidP="00833BC0">
      <w:pPr>
        <w:tabs>
          <w:tab w:val="left" w:pos="5865"/>
        </w:tabs>
        <w:ind w:firstLine="709"/>
        <w:jc w:val="both"/>
        <w:rPr>
          <w:sz w:val="28"/>
          <w:szCs w:val="28"/>
        </w:rPr>
      </w:pPr>
      <w:r w:rsidRPr="001425F0">
        <w:rPr>
          <w:sz w:val="28"/>
          <w:szCs w:val="28"/>
        </w:rPr>
        <w:t>- настоящий Регламент;</w:t>
      </w:r>
    </w:p>
    <w:p w:rsidR="00833BC0" w:rsidRPr="001425F0" w:rsidRDefault="00833BC0" w:rsidP="00833BC0">
      <w:pPr>
        <w:tabs>
          <w:tab w:val="left" w:pos="5865"/>
        </w:tabs>
        <w:ind w:firstLine="709"/>
        <w:jc w:val="both"/>
        <w:rPr>
          <w:sz w:val="28"/>
          <w:szCs w:val="28"/>
        </w:rPr>
      </w:pPr>
      <w:r w:rsidRPr="001425F0">
        <w:rPr>
          <w:sz w:val="28"/>
          <w:szCs w:val="28"/>
        </w:rPr>
        <w:t>- необходимая оперативная информация о предоставлении муниципальной услуги.</w:t>
      </w:r>
    </w:p>
    <w:p w:rsidR="00833BC0" w:rsidRPr="001425F0" w:rsidRDefault="00833BC0" w:rsidP="00833BC0">
      <w:pPr>
        <w:tabs>
          <w:tab w:val="left" w:pos="5865"/>
        </w:tabs>
        <w:ind w:firstLine="709"/>
        <w:jc w:val="both"/>
        <w:rPr>
          <w:sz w:val="28"/>
          <w:szCs w:val="28"/>
        </w:rPr>
      </w:pPr>
      <w:r w:rsidRPr="001425F0">
        <w:rPr>
          <w:sz w:val="28"/>
          <w:szCs w:val="28"/>
        </w:rPr>
        <w:t>2.13. Показателями доступности и качества предоставления муниципальной услуги являются:</w:t>
      </w:r>
    </w:p>
    <w:p w:rsidR="00833BC0" w:rsidRPr="001425F0" w:rsidRDefault="00833BC0" w:rsidP="00833BC0">
      <w:pPr>
        <w:tabs>
          <w:tab w:val="left" w:pos="5865"/>
        </w:tabs>
        <w:ind w:firstLine="709"/>
        <w:jc w:val="both"/>
        <w:rPr>
          <w:sz w:val="28"/>
          <w:szCs w:val="28"/>
        </w:rPr>
      </w:pPr>
      <w:r w:rsidRPr="001425F0">
        <w:rPr>
          <w:sz w:val="28"/>
          <w:szCs w:val="28"/>
        </w:rPr>
        <w:t>- актуальность;</w:t>
      </w:r>
    </w:p>
    <w:p w:rsidR="00833BC0" w:rsidRPr="001425F0" w:rsidRDefault="00833BC0" w:rsidP="00833BC0">
      <w:pPr>
        <w:tabs>
          <w:tab w:val="left" w:pos="5865"/>
        </w:tabs>
        <w:ind w:firstLine="709"/>
        <w:jc w:val="both"/>
        <w:rPr>
          <w:sz w:val="28"/>
          <w:szCs w:val="28"/>
        </w:rPr>
      </w:pPr>
      <w:r w:rsidRPr="001425F0">
        <w:rPr>
          <w:sz w:val="28"/>
          <w:szCs w:val="28"/>
        </w:rPr>
        <w:t>- своевременность;</w:t>
      </w:r>
    </w:p>
    <w:p w:rsidR="00833BC0" w:rsidRPr="001425F0" w:rsidRDefault="00833BC0" w:rsidP="00833BC0">
      <w:pPr>
        <w:tabs>
          <w:tab w:val="left" w:pos="5865"/>
        </w:tabs>
        <w:ind w:firstLine="709"/>
        <w:jc w:val="both"/>
        <w:rPr>
          <w:sz w:val="28"/>
          <w:szCs w:val="28"/>
        </w:rPr>
      </w:pPr>
      <w:r w:rsidRPr="001425F0">
        <w:rPr>
          <w:sz w:val="28"/>
          <w:szCs w:val="28"/>
        </w:rPr>
        <w:t>- четкость в изложении материала;</w:t>
      </w:r>
    </w:p>
    <w:p w:rsidR="00833BC0" w:rsidRPr="001425F0" w:rsidRDefault="00833BC0" w:rsidP="00833BC0">
      <w:pPr>
        <w:tabs>
          <w:tab w:val="left" w:pos="5865"/>
        </w:tabs>
        <w:ind w:firstLine="709"/>
        <w:jc w:val="both"/>
        <w:rPr>
          <w:sz w:val="28"/>
          <w:szCs w:val="28"/>
        </w:rPr>
      </w:pPr>
      <w:r w:rsidRPr="001425F0">
        <w:rPr>
          <w:sz w:val="28"/>
          <w:szCs w:val="28"/>
        </w:rPr>
        <w:t>- полнота консультирования;</w:t>
      </w:r>
    </w:p>
    <w:p w:rsidR="00833BC0" w:rsidRPr="001425F0" w:rsidRDefault="00833BC0" w:rsidP="00833BC0">
      <w:pPr>
        <w:tabs>
          <w:tab w:val="left" w:pos="5865"/>
        </w:tabs>
        <w:ind w:firstLine="709"/>
        <w:jc w:val="both"/>
        <w:rPr>
          <w:sz w:val="28"/>
          <w:szCs w:val="28"/>
        </w:rPr>
      </w:pPr>
      <w:r w:rsidRPr="001425F0">
        <w:rPr>
          <w:sz w:val="28"/>
          <w:szCs w:val="28"/>
        </w:rPr>
        <w:t>- наглядность форм подачи материала;</w:t>
      </w:r>
    </w:p>
    <w:p w:rsidR="00833BC0" w:rsidRPr="001425F0" w:rsidRDefault="00833BC0" w:rsidP="00833BC0">
      <w:pPr>
        <w:tabs>
          <w:tab w:val="left" w:pos="5865"/>
        </w:tabs>
        <w:ind w:firstLine="709"/>
        <w:jc w:val="both"/>
        <w:rPr>
          <w:sz w:val="28"/>
          <w:szCs w:val="28"/>
        </w:rPr>
      </w:pPr>
      <w:r w:rsidRPr="001425F0">
        <w:rPr>
          <w:sz w:val="28"/>
          <w:szCs w:val="28"/>
        </w:rPr>
        <w:t>- удобство и доступность.</w:t>
      </w:r>
    </w:p>
    <w:p w:rsidR="00833BC0" w:rsidRPr="001425F0" w:rsidRDefault="00833BC0" w:rsidP="00833BC0">
      <w:pPr>
        <w:ind w:firstLine="709"/>
        <w:jc w:val="both"/>
        <w:rPr>
          <w:sz w:val="28"/>
          <w:szCs w:val="28"/>
        </w:rPr>
      </w:pPr>
      <w:r w:rsidRPr="001425F0">
        <w:rPr>
          <w:sz w:val="28"/>
          <w:szCs w:val="28"/>
        </w:rPr>
        <w:t xml:space="preserve">2.14. Заявитель имеет право представить документы по предварительной записи. Предварительная запись осуществляется по телефону </w:t>
      </w:r>
      <w:r w:rsidRPr="001425F0">
        <w:rPr>
          <w:color w:val="000000"/>
          <w:sz w:val="28"/>
          <w:szCs w:val="28"/>
        </w:rPr>
        <w:t>8(347) 271-67-10</w:t>
      </w:r>
      <w:r w:rsidRPr="001425F0">
        <w:rPr>
          <w:color w:val="FF0000"/>
          <w:sz w:val="28"/>
          <w:szCs w:val="28"/>
        </w:rPr>
        <w:t xml:space="preserve">  </w:t>
      </w:r>
      <w:r w:rsidRPr="001425F0">
        <w:rPr>
          <w:sz w:val="28"/>
          <w:szCs w:val="28"/>
        </w:rPr>
        <w:t xml:space="preserve">или с использованием электронной почты  </w:t>
      </w:r>
      <w:proofErr w:type="gramStart"/>
      <w:r w:rsidRPr="001425F0">
        <w:rPr>
          <w:sz w:val="28"/>
          <w:szCs w:val="28"/>
        </w:rPr>
        <w:t>С</w:t>
      </w:r>
      <w:proofErr w:type="spellStart"/>
      <w:proofErr w:type="gramEnd"/>
      <w:r w:rsidRPr="001425F0">
        <w:rPr>
          <w:sz w:val="28"/>
          <w:szCs w:val="28"/>
          <w:lang w:val="en-US"/>
        </w:rPr>
        <w:t>hesnok</w:t>
      </w:r>
      <w:proofErr w:type="spellEnd"/>
      <w:r w:rsidRPr="001425F0">
        <w:rPr>
          <w:sz w:val="28"/>
          <w:szCs w:val="28"/>
        </w:rPr>
        <w:t>_</w:t>
      </w:r>
      <w:proofErr w:type="spellStart"/>
      <w:r w:rsidRPr="001425F0">
        <w:rPr>
          <w:sz w:val="28"/>
          <w:szCs w:val="28"/>
          <w:lang w:val="en-US"/>
        </w:rPr>
        <w:t>ufa</w:t>
      </w:r>
      <w:proofErr w:type="spellEnd"/>
      <w:r w:rsidRPr="001425F0">
        <w:rPr>
          <w:sz w:val="28"/>
          <w:szCs w:val="28"/>
        </w:rPr>
        <w:t>@</w:t>
      </w:r>
      <w:r w:rsidRPr="001425F0">
        <w:rPr>
          <w:sz w:val="28"/>
          <w:szCs w:val="28"/>
          <w:lang w:val="en-US"/>
        </w:rPr>
        <w:t>mail</w:t>
      </w:r>
      <w:r w:rsidRPr="001425F0">
        <w:rPr>
          <w:sz w:val="28"/>
          <w:szCs w:val="28"/>
        </w:rPr>
        <w:t>.</w:t>
      </w:r>
      <w:proofErr w:type="spellStart"/>
      <w:r w:rsidRPr="001425F0">
        <w:rPr>
          <w:sz w:val="28"/>
          <w:szCs w:val="28"/>
          <w:lang w:val="en-US"/>
        </w:rPr>
        <w:t>ru</w:t>
      </w:r>
      <w:proofErr w:type="spellEnd"/>
      <w:r w:rsidRPr="001425F0">
        <w:rPr>
          <w:sz w:val="28"/>
          <w:szCs w:val="28"/>
        </w:rPr>
        <w:t>.</w:t>
      </w:r>
    </w:p>
    <w:p w:rsidR="00833BC0" w:rsidRPr="001425F0" w:rsidRDefault="00833BC0" w:rsidP="00833BC0">
      <w:pPr>
        <w:ind w:firstLine="709"/>
        <w:jc w:val="both"/>
        <w:rPr>
          <w:sz w:val="28"/>
          <w:szCs w:val="28"/>
        </w:rPr>
      </w:pPr>
      <w:r w:rsidRPr="001425F0">
        <w:rPr>
          <w:sz w:val="28"/>
          <w:szCs w:val="28"/>
        </w:rP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833BC0" w:rsidRPr="001425F0" w:rsidRDefault="00833BC0" w:rsidP="00833BC0">
      <w:pPr>
        <w:ind w:firstLine="709"/>
        <w:jc w:val="both"/>
        <w:rPr>
          <w:sz w:val="28"/>
          <w:szCs w:val="28"/>
        </w:rPr>
      </w:pPr>
      <w:r w:rsidRPr="001425F0">
        <w:rPr>
          <w:sz w:val="28"/>
          <w:szCs w:val="28"/>
        </w:rPr>
        <w:t>При осуществлении предварительной записи заявителю сообщается время представления документов для получения муниципальной услуги и номер кабинета, в который следует обратиться.</w:t>
      </w:r>
    </w:p>
    <w:p w:rsidR="00833BC0" w:rsidRPr="001425F0" w:rsidRDefault="00833BC0" w:rsidP="00833BC0">
      <w:pPr>
        <w:tabs>
          <w:tab w:val="left" w:pos="5865"/>
        </w:tabs>
        <w:ind w:firstLine="709"/>
        <w:jc w:val="both"/>
        <w:rPr>
          <w:sz w:val="28"/>
          <w:szCs w:val="28"/>
        </w:rPr>
      </w:pPr>
    </w:p>
    <w:p w:rsidR="00833BC0" w:rsidRPr="001425F0" w:rsidRDefault="00833BC0" w:rsidP="00833BC0">
      <w:pPr>
        <w:tabs>
          <w:tab w:val="left" w:pos="5865"/>
        </w:tabs>
        <w:ind w:firstLine="709"/>
        <w:jc w:val="center"/>
        <w:rPr>
          <w:b/>
          <w:sz w:val="28"/>
          <w:szCs w:val="28"/>
        </w:rPr>
      </w:pPr>
      <w:r w:rsidRPr="001425F0">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33BC0" w:rsidRDefault="00833BC0" w:rsidP="00833BC0">
      <w:pPr>
        <w:tabs>
          <w:tab w:val="left" w:pos="5865"/>
        </w:tabs>
        <w:ind w:firstLine="709"/>
        <w:jc w:val="both"/>
        <w:rPr>
          <w:sz w:val="28"/>
          <w:szCs w:val="28"/>
        </w:rPr>
      </w:pPr>
    </w:p>
    <w:p w:rsidR="00833BC0" w:rsidRPr="001425F0" w:rsidRDefault="00833BC0" w:rsidP="00833BC0">
      <w:pPr>
        <w:tabs>
          <w:tab w:val="left" w:pos="5865"/>
        </w:tabs>
        <w:ind w:firstLine="709"/>
        <w:jc w:val="both"/>
        <w:rPr>
          <w:sz w:val="28"/>
          <w:szCs w:val="28"/>
        </w:rPr>
      </w:pPr>
      <w:r w:rsidRPr="001425F0">
        <w:rPr>
          <w:sz w:val="28"/>
          <w:szCs w:val="28"/>
        </w:rPr>
        <w:t>3.1. Основанием для начала исполнения административного действия по рассмотрению обращений либо продлению срока рассмотрения обращений граждан является поступление документов от заявителя при личном обращении заявителя или по почте. Заявитель может обратиться к ответственному исполнителю лично либо через своего законного представителя.</w:t>
      </w:r>
    </w:p>
    <w:p w:rsidR="00833BC0" w:rsidRPr="001425F0" w:rsidRDefault="00833BC0" w:rsidP="00833BC0">
      <w:pPr>
        <w:tabs>
          <w:tab w:val="left" w:pos="5865"/>
        </w:tabs>
        <w:ind w:firstLine="709"/>
        <w:jc w:val="both"/>
        <w:rPr>
          <w:sz w:val="28"/>
          <w:szCs w:val="28"/>
        </w:rPr>
      </w:pPr>
      <w:r w:rsidRPr="001425F0">
        <w:rPr>
          <w:sz w:val="28"/>
          <w:szCs w:val="28"/>
        </w:rPr>
        <w:t>3.2. Предоставление муниципальной услуги включает в себя выполнение следующих административных процедур:</w:t>
      </w:r>
    </w:p>
    <w:p w:rsidR="00833BC0" w:rsidRPr="001425F0" w:rsidRDefault="00833BC0" w:rsidP="00833BC0">
      <w:pPr>
        <w:tabs>
          <w:tab w:val="left" w:pos="5865"/>
        </w:tabs>
        <w:ind w:firstLine="709"/>
        <w:jc w:val="both"/>
        <w:rPr>
          <w:sz w:val="28"/>
          <w:szCs w:val="28"/>
        </w:rPr>
      </w:pPr>
      <w:r w:rsidRPr="001425F0">
        <w:rPr>
          <w:sz w:val="28"/>
          <w:szCs w:val="28"/>
        </w:rPr>
        <w:t>- прием, регистрация документов от заявителя;</w:t>
      </w:r>
    </w:p>
    <w:p w:rsidR="00833BC0" w:rsidRPr="001425F0" w:rsidRDefault="00833BC0" w:rsidP="00833BC0">
      <w:pPr>
        <w:tabs>
          <w:tab w:val="left" w:pos="5865"/>
        </w:tabs>
        <w:ind w:firstLine="709"/>
        <w:jc w:val="both"/>
        <w:rPr>
          <w:sz w:val="28"/>
          <w:szCs w:val="28"/>
        </w:rPr>
      </w:pPr>
      <w:r w:rsidRPr="001425F0">
        <w:rPr>
          <w:sz w:val="28"/>
          <w:szCs w:val="28"/>
        </w:rPr>
        <w:t>- рассмотрение обращений в соответствии с настоящим Регламентом и действующим законодательством;</w:t>
      </w:r>
    </w:p>
    <w:p w:rsidR="00833BC0" w:rsidRPr="001425F0" w:rsidRDefault="00833BC0" w:rsidP="00833BC0">
      <w:pPr>
        <w:tabs>
          <w:tab w:val="left" w:pos="5865"/>
        </w:tabs>
        <w:ind w:firstLine="709"/>
        <w:jc w:val="both"/>
        <w:rPr>
          <w:sz w:val="28"/>
          <w:szCs w:val="28"/>
        </w:rPr>
      </w:pPr>
      <w:r w:rsidRPr="001425F0">
        <w:rPr>
          <w:sz w:val="28"/>
          <w:szCs w:val="28"/>
        </w:rPr>
        <w:t>- направление результатов рассмотрения обращения по адресу заявителя, указанному в обращении.</w:t>
      </w:r>
    </w:p>
    <w:p w:rsidR="00833BC0" w:rsidRPr="001425F0" w:rsidRDefault="00833BC0" w:rsidP="00833BC0">
      <w:pPr>
        <w:tabs>
          <w:tab w:val="left" w:pos="5865"/>
        </w:tabs>
        <w:ind w:firstLine="709"/>
        <w:jc w:val="both"/>
        <w:rPr>
          <w:sz w:val="28"/>
          <w:szCs w:val="28"/>
        </w:rPr>
      </w:pPr>
      <w:r w:rsidRPr="001425F0">
        <w:rPr>
          <w:sz w:val="28"/>
          <w:szCs w:val="28"/>
        </w:rPr>
        <w:t>3.3. Ответственные исполнители определяют предмет обращения и осуществляют действия, предусмотренные нормативно-правовыми актами, указанными в пункте 1.3. настоящего Регламента.</w:t>
      </w:r>
    </w:p>
    <w:p w:rsidR="00833BC0" w:rsidRPr="001425F0" w:rsidRDefault="00833BC0" w:rsidP="00833BC0">
      <w:pPr>
        <w:tabs>
          <w:tab w:val="left" w:pos="5865"/>
        </w:tabs>
        <w:ind w:firstLine="709"/>
        <w:jc w:val="both"/>
        <w:rPr>
          <w:sz w:val="28"/>
          <w:szCs w:val="28"/>
        </w:rPr>
      </w:pPr>
      <w:r w:rsidRPr="001425F0">
        <w:rPr>
          <w:sz w:val="28"/>
          <w:szCs w:val="28"/>
        </w:rPr>
        <w:t xml:space="preserve">3.4. Результатом исполнения административного действия является </w:t>
      </w:r>
      <w:r>
        <w:rPr>
          <w:sz w:val="28"/>
          <w:szCs w:val="28"/>
        </w:rPr>
        <w:t>в</w:t>
      </w:r>
      <w:r w:rsidRPr="00FA7772">
        <w:rPr>
          <w:sz w:val="28"/>
          <w:szCs w:val="28"/>
        </w:rPr>
        <w:t xml:space="preserve">ыдача справок и выписок на основании данных </w:t>
      </w:r>
      <w:r w:rsidRPr="00FA7772">
        <w:rPr>
          <w:color w:val="000000"/>
          <w:sz w:val="28"/>
          <w:szCs w:val="28"/>
        </w:rPr>
        <w:t>похозяйственных книг</w:t>
      </w:r>
      <w:r w:rsidRPr="001425F0">
        <w:rPr>
          <w:sz w:val="28"/>
          <w:szCs w:val="28"/>
        </w:rPr>
        <w:t>. 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 в случае возможности подготовки ответа – в период не более 30 минут с момента такого устного обращения.</w:t>
      </w:r>
    </w:p>
    <w:p w:rsidR="00833BC0" w:rsidRDefault="00833BC0" w:rsidP="00833BC0">
      <w:pPr>
        <w:pStyle w:val="ConsPlusNormal"/>
        <w:widowControl/>
        <w:ind w:firstLine="709"/>
        <w:jc w:val="both"/>
        <w:rPr>
          <w:rFonts w:ascii="Times New Roman" w:hAnsi="Times New Roman" w:cs="Times New Roman"/>
          <w:color w:val="000000"/>
          <w:sz w:val="28"/>
          <w:szCs w:val="28"/>
        </w:rPr>
      </w:pPr>
      <w:r w:rsidRPr="001425F0">
        <w:rPr>
          <w:rFonts w:ascii="Times New Roman" w:hAnsi="Times New Roman" w:cs="Times New Roman"/>
          <w:sz w:val="28"/>
          <w:szCs w:val="28"/>
        </w:rPr>
        <w:t xml:space="preserve">3.5. </w:t>
      </w:r>
      <w:r w:rsidRPr="001425F0">
        <w:rPr>
          <w:rFonts w:ascii="Times New Roman" w:hAnsi="Times New Roman" w:cs="Times New Roman"/>
          <w:color w:val="000000"/>
          <w:sz w:val="28"/>
          <w:szCs w:val="28"/>
        </w:rPr>
        <w:t xml:space="preserve">Ответственный исполнитель по результатам проверки заявлений производит сверку с базой данных, осуществляет подготовку проекта </w:t>
      </w:r>
      <w:r w:rsidRPr="00FA7772">
        <w:rPr>
          <w:rFonts w:ascii="Times New Roman" w:eastAsia="Times New Roman" w:hAnsi="Times New Roman" w:cs="Times New Roman"/>
          <w:sz w:val="28"/>
          <w:szCs w:val="28"/>
        </w:rPr>
        <w:t xml:space="preserve">справок и выписок </w:t>
      </w:r>
      <w:r w:rsidRPr="00FA7772">
        <w:rPr>
          <w:rFonts w:ascii="Times New Roman" w:hAnsi="Times New Roman" w:cs="Times New Roman"/>
          <w:sz w:val="28"/>
          <w:szCs w:val="28"/>
        </w:rPr>
        <w:t xml:space="preserve">на основании данных </w:t>
      </w:r>
      <w:r w:rsidRPr="00FA7772">
        <w:rPr>
          <w:rFonts w:ascii="Times New Roman" w:hAnsi="Times New Roman" w:cs="Times New Roman"/>
          <w:color w:val="000000"/>
          <w:sz w:val="28"/>
          <w:szCs w:val="28"/>
        </w:rPr>
        <w:t>похозяйственных книг</w:t>
      </w:r>
      <w:r>
        <w:rPr>
          <w:rFonts w:ascii="Times New Roman" w:hAnsi="Times New Roman" w:cs="Times New Roman"/>
          <w:color w:val="000000"/>
          <w:sz w:val="28"/>
          <w:szCs w:val="28"/>
        </w:rPr>
        <w:t>.</w:t>
      </w:r>
    </w:p>
    <w:p w:rsidR="00833BC0" w:rsidRPr="001425F0" w:rsidRDefault="00833BC0" w:rsidP="00833BC0">
      <w:pPr>
        <w:pStyle w:val="ConsPlusNormal"/>
        <w:widowControl/>
        <w:ind w:firstLine="709"/>
        <w:jc w:val="both"/>
        <w:rPr>
          <w:rFonts w:ascii="Times New Roman" w:hAnsi="Times New Roman" w:cs="Times New Roman"/>
          <w:color w:val="000000"/>
          <w:sz w:val="28"/>
          <w:szCs w:val="28"/>
        </w:rPr>
      </w:pPr>
      <w:r w:rsidRPr="001425F0">
        <w:rPr>
          <w:rFonts w:ascii="Times New Roman" w:hAnsi="Times New Roman" w:cs="Times New Roman"/>
          <w:color w:val="000000"/>
          <w:sz w:val="28"/>
          <w:szCs w:val="28"/>
        </w:rPr>
        <w:t xml:space="preserve">Ответ об отказе в предоставлении </w:t>
      </w:r>
      <w:r w:rsidRPr="001425F0">
        <w:rPr>
          <w:rFonts w:ascii="Times New Roman" w:hAnsi="Times New Roman" w:cs="Times New Roman"/>
          <w:sz w:val="28"/>
          <w:szCs w:val="28"/>
        </w:rPr>
        <w:t>справок</w:t>
      </w:r>
      <w:r>
        <w:rPr>
          <w:rFonts w:ascii="Times New Roman" w:hAnsi="Times New Roman" w:cs="Times New Roman"/>
          <w:sz w:val="28"/>
          <w:szCs w:val="28"/>
        </w:rPr>
        <w:t xml:space="preserve"> и выписок </w:t>
      </w:r>
      <w:r w:rsidRPr="001425F0">
        <w:rPr>
          <w:rFonts w:ascii="Times New Roman" w:hAnsi="Times New Roman" w:cs="Times New Roman"/>
          <w:bCs/>
          <w:color w:val="000000"/>
          <w:sz w:val="28"/>
          <w:szCs w:val="28"/>
        </w:rPr>
        <w:t xml:space="preserve"> на основании данных похозяйственных книг, должен содержать</w:t>
      </w:r>
      <w:r w:rsidRPr="001425F0">
        <w:rPr>
          <w:rFonts w:ascii="Times New Roman" w:hAnsi="Times New Roman" w:cs="Times New Roman"/>
          <w:color w:val="000000"/>
          <w:sz w:val="28"/>
          <w:szCs w:val="28"/>
        </w:rPr>
        <w:t xml:space="preserve"> сведения о заявителе, причину и основание для отказа, способ обжалования принятого решения.</w:t>
      </w:r>
    </w:p>
    <w:p w:rsidR="00833BC0" w:rsidRPr="001425F0" w:rsidRDefault="00833BC0" w:rsidP="00833BC0">
      <w:pPr>
        <w:tabs>
          <w:tab w:val="left" w:pos="709"/>
        </w:tabs>
        <w:jc w:val="both"/>
        <w:rPr>
          <w:sz w:val="28"/>
          <w:szCs w:val="28"/>
        </w:rPr>
      </w:pPr>
      <w:r>
        <w:rPr>
          <w:sz w:val="28"/>
          <w:szCs w:val="28"/>
        </w:rPr>
        <w:tab/>
      </w:r>
      <w:r w:rsidRPr="001425F0">
        <w:rPr>
          <w:sz w:val="28"/>
          <w:szCs w:val="28"/>
        </w:rPr>
        <w:t>3.6. Требования к форме и характеру взаимодействия ответственного исполнителя с заявителями:</w:t>
      </w:r>
    </w:p>
    <w:p w:rsidR="00833BC0" w:rsidRPr="001425F0" w:rsidRDefault="00833BC0" w:rsidP="00833BC0">
      <w:pPr>
        <w:tabs>
          <w:tab w:val="left" w:pos="5865"/>
        </w:tabs>
        <w:ind w:firstLine="709"/>
        <w:jc w:val="both"/>
        <w:rPr>
          <w:sz w:val="28"/>
          <w:szCs w:val="28"/>
        </w:rPr>
      </w:pPr>
      <w:r w:rsidRPr="001425F0">
        <w:rPr>
          <w:sz w:val="28"/>
          <w:szCs w:val="28"/>
        </w:rPr>
        <w:t>- при ответе на телефонные звонки ответственный исполнитель представляется, называет свои фамилию, имя, отчество, должность, наименование отдела,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33BC0" w:rsidRPr="001425F0" w:rsidRDefault="00833BC0" w:rsidP="00833BC0">
      <w:pPr>
        <w:tabs>
          <w:tab w:val="left" w:pos="5865"/>
        </w:tabs>
        <w:ind w:firstLine="709"/>
        <w:jc w:val="both"/>
        <w:rPr>
          <w:sz w:val="28"/>
          <w:szCs w:val="28"/>
        </w:rPr>
      </w:pPr>
      <w:r w:rsidRPr="001425F0">
        <w:rPr>
          <w:sz w:val="28"/>
          <w:szCs w:val="28"/>
        </w:rPr>
        <w:t>- при личном обращении заявителей ответственный исполнитель должен представиться, указать фамилию, имя и отчество, сообщить занимаемую должность, при возможности оперативно и самостоятельно дать ответ на заданный заявителем вопрос;</w:t>
      </w:r>
    </w:p>
    <w:p w:rsidR="00833BC0" w:rsidRPr="001425F0" w:rsidRDefault="00833BC0" w:rsidP="00833BC0">
      <w:pPr>
        <w:tabs>
          <w:tab w:val="left" w:pos="5865"/>
        </w:tabs>
        <w:ind w:firstLine="709"/>
        <w:jc w:val="both"/>
        <w:rPr>
          <w:sz w:val="28"/>
          <w:szCs w:val="28"/>
        </w:rPr>
      </w:pPr>
      <w:r w:rsidRPr="001425F0">
        <w:rPr>
          <w:sz w:val="28"/>
          <w:szCs w:val="28"/>
        </w:rPr>
        <w:t>- в конце консультирования (по телефону или лично) ответственный исполнитель,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833BC0" w:rsidRPr="001425F0" w:rsidRDefault="00833BC0" w:rsidP="00833BC0">
      <w:pPr>
        <w:tabs>
          <w:tab w:val="left" w:pos="5865"/>
        </w:tabs>
        <w:ind w:firstLine="709"/>
        <w:jc w:val="both"/>
        <w:rPr>
          <w:sz w:val="28"/>
          <w:szCs w:val="28"/>
        </w:rPr>
      </w:pPr>
      <w:r w:rsidRPr="001425F0">
        <w:rPr>
          <w:sz w:val="28"/>
          <w:szCs w:val="28"/>
        </w:rPr>
        <w:t xml:space="preserve">- ответ на письменные обращения и обращения по электронной почте дается в простой, четкой и понятной форме с указанием фамилии и инициалов, номер телефона специалиста исполнившего ответ на обращение. </w:t>
      </w:r>
    </w:p>
    <w:p w:rsidR="00833BC0" w:rsidRPr="001425F0" w:rsidRDefault="00833BC0" w:rsidP="00833BC0">
      <w:pPr>
        <w:tabs>
          <w:tab w:val="left" w:pos="5865"/>
        </w:tabs>
        <w:ind w:firstLine="709"/>
        <w:jc w:val="both"/>
        <w:rPr>
          <w:sz w:val="28"/>
          <w:szCs w:val="28"/>
        </w:rPr>
      </w:pPr>
      <w:r w:rsidRPr="001425F0">
        <w:rPr>
          <w:sz w:val="28"/>
          <w:szCs w:val="28"/>
        </w:rPr>
        <w:t>Ответ на обращения граждан и обращения по электронной почте дается в срок, не превышающий 30 дней со дня регистрации обращения.</w:t>
      </w:r>
    </w:p>
    <w:p w:rsidR="00833BC0" w:rsidRPr="001425F0" w:rsidRDefault="00833BC0" w:rsidP="00833BC0">
      <w:pPr>
        <w:tabs>
          <w:tab w:val="left" w:pos="5865"/>
        </w:tabs>
        <w:ind w:firstLine="709"/>
        <w:jc w:val="both"/>
        <w:rPr>
          <w:sz w:val="28"/>
          <w:szCs w:val="28"/>
        </w:rPr>
      </w:pPr>
      <w:r w:rsidRPr="001425F0">
        <w:rPr>
          <w:sz w:val="28"/>
          <w:szCs w:val="28"/>
        </w:rPr>
        <w:t>3.7. Показателями доступности муниципальной услуги являются:</w:t>
      </w:r>
    </w:p>
    <w:p w:rsidR="00833BC0" w:rsidRPr="001425F0" w:rsidRDefault="00833BC0" w:rsidP="00833BC0">
      <w:pPr>
        <w:ind w:firstLine="709"/>
        <w:jc w:val="both"/>
        <w:rPr>
          <w:sz w:val="28"/>
          <w:szCs w:val="28"/>
        </w:rPr>
      </w:pPr>
      <w:r w:rsidRPr="001425F0">
        <w:rPr>
          <w:sz w:val="28"/>
          <w:szCs w:val="28"/>
        </w:rPr>
        <w:t>а) транспортная доступность к местам предоставления муниципальной услуги;</w:t>
      </w:r>
    </w:p>
    <w:p w:rsidR="00833BC0" w:rsidRPr="001425F0" w:rsidRDefault="00833BC0" w:rsidP="00833BC0">
      <w:pPr>
        <w:ind w:firstLine="709"/>
        <w:jc w:val="both"/>
        <w:rPr>
          <w:sz w:val="28"/>
          <w:szCs w:val="28"/>
        </w:rPr>
      </w:pPr>
      <w:r w:rsidRPr="001425F0">
        <w:rPr>
          <w:sz w:val="28"/>
          <w:szCs w:val="28"/>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833BC0" w:rsidRPr="001425F0" w:rsidRDefault="00833BC0" w:rsidP="00833BC0">
      <w:pPr>
        <w:autoSpaceDE w:val="0"/>
        <w:autoSpaceDN w:val="0"/>
        <w:adjustRightInd w:val="0"/>
        <w:ind w:firstLine="709"/>
        <w:jc w:val="both"/>
        <w:rPr>
          <w:sz w:val="28"/>
          <w:szCs w:val="28"/>
        </w:rPr>
      </w:pPr>
      <w:r w:rsidRPr="001425F0">
        <w:rPr>
          <w:sz w:val="28"/>
          <w:szCs w:val="28"/>
        </w:rPr>
        <w:t>в) размещение информации о порядке предоставления муниципальной услуги</w:t>
      </w:r>
      <w:r w:rsidRPr="001425F0">
        <w:rPr>
          <w:color w:val="FF0000"/>
          <w:sz w:val="28"/>
          <w:szCs w:val="28"/>
        </w:rPr>
        <w:t xml:space="preserve"> </w:t>
      </w:r>
      <w:r w:rsidRPr="001425F0">
        <w:rPr>
          <w:sz w:val="28"/>
          <w:szCs w:val="28"/>
        </w:rPr>
        <w:t>в Федеральной государственной информационной системе «Федеральный реестр государственных и муниципальных услуг (функций)».</w:t>
      </w:r>
    </w:p>
    <w:p w:rsidR="00833BC0" w:rsidRPr="001425F0" w:rsidRDefault="00833BC0" w:rsidP="00833BC0">
      <w:pPr>
        <w:ind w:firstLine="709"/>
        <w:jc w:val="both"/>
        <w:rPr>
          <w:sz w:val="28"/>
          <w:szCs w:val="28"/>
        </w:rPr>
      </w:pPr>
      <w:r w:rsidRPr="001425F0">
        <w:rPr>
          <w:sz w:val="28"/>
          <w:szCs w:val="28"/>
        </w:rPr>
        <w:t>3.8. Показателями качества муниципальной услуги являются:</w:t>
      </w:r>
    </w:p>
    <w:p w:rsidR="00833BC0" w:rsidRPr="001425F0" w:rsidRDefault="00833BC0" w:rsidP="00833BC0">
      <w:pPr>
        <w:ind w:firstLine="709"/>
        <w:jc w:val="both"/>
        <w:rPr>
          <w:sz w:val="28"/>
          <w:szCs w:val="28"/>
        </w:rPr>
      </w:pPr>
      <w:r w:rsidRPr="001425F0">
        <w:rPr>
          <w:sz w:val="28"/>
          <w:szCs w:val="28"/>
        </w:rPr>
        <w:t>а) соблюдение срока выдачи документов при предоставлении муниципальной услуги;</w:t>
      </w:r>
    </w:p>
    <w:p w:rsidR="00833BC0" w:rsidRPr="001425F0" w:rsidRDefault="00833BC0" w:rsidP="00833BC0">
      <w:pPr>
        <w:ind w:firstLine="709"/>
        <w:jc w:val="both"/>
        <w:rPr>
          <w:sz w:val="28"/>
          <w:szCs w:val="28"/>
        </w:rPr>
      </w:pPr>
      <w:r w:rsidRPr="001425F0">
        <w:rPr>
          <w:sz w:val="28"/>
          <w:szCs w:val="28"/>
        </w:rPr>
        <w:t>б) соблюдение сроков ожидания в очереди при подаче и получении документов;</w:t>
      </w:r>
    </w:p>
    <w:p w:rsidR="00833BC0" w:rsidRPr="001425F0" w:rsidRDefault="00833BC0" w:rsidP="00833BC0">
      <w:pPr>
        <w:pStyle w:val="ConsPlusNormal"/>
        <w:widowControl/>
        <w:ind w:firstLine="709"/>
        <w:jc w:val="both"/>
        <w:rPr>
          <w:rFonts w:ascii="Times New Roman" w:hAnsi="Times New Roman" w:cs="Times New Roman"/>
          <w:color w:val="000000"/>
          <w:sz w:val="28"/>
          <w:szCs w:val="28"/>
        </w:rPr>
      </w:pPr>
      <w:r w:rsidRPr="001425F0">
        <w:rPr>
          <w:rFonts w:ascii="Times New Roman" w:hAnsi="Times New Roman" w:cs="Times New Roman"/>
          <w:color w:val="000000"/>
          <w:sz w:val="28"/>
          <w:szCs w:val="28"/>
        </w:rPr>
        <w:t>в) четкость в изложении, полнота консультирования;</w:t>
      </w:r>
    </w:p>
    <w:p w:rsidR="00833BC0" w:rsidRPr="001425F0" w:rsidRDefault="00833BC0" w:rsidP="00833BC0">
      <w:pPr>
        <w:pStyle w:val="ConsPlusNormal"/>
        <w:widowControl/>
        <w:ind w:firstLine="709"/>
        <w:jc w:val="both"/>
        <w:rPr>
          <w:rFonts w:ascii="Times New Roman" w:hAnsi="Times New Roman" w:cs="Times New Roman"/>
          <w:color w:val="000000"/>
          <w:sz w:val="28"/>
          <w:szCs w:val="28"/>
        </w:rPr>
      </w:pPr>
      <w:r w:rsidRPr="001425F0">
        <w:rPr>
          <w:rFonts w:ascii="Times New Roman" w:hAnsi="Times New Roman" w:cs="Times New Roman"/>
          <w:color w:val="000000"/>
          <w:sz w:val="28"/>
          <w:szCs w:val="28"/>
        </w:rPr>
        <w:t>г) наглядность форм подачи информации;</w:t>
      </w:r>
    </w:p>
    <w:p w:rsidR="00833BC0" w:rsidRPr="001425F0" w:rsidRDefault="00833BC0" w:rsidP="00833BC0">
      <w:pPr>
        <w:ind w:firstLine="709"/>
        <w:jc w:val="both"/>
        <w:rPr>
          <w:sz w:val="28"/>
          <w:szCs w:val="28"/>
        </w:rPr>
      </w:pPr>
      <w:r w:rsidRPr="001425F0">
        <w:rPr>
          <w:sz w:val="28"/>
          <w:szCs w:val="28"/>
        </w:rPr>
        <w:t>д)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833BC0" w:rsidRDefault="00833BC0" w:rsidP="00833BC0">
      <w:pPr>
        <w:ind w:firstLine="709"/>
        <w:jc w:val="center"/>
        <w:rPr>
          <w:b/>
          <w:bCs/>
          <w:sz w:val="28"/>
          <w:szCs w:val="28"/>
        </w:rPr>
      </w:pPr>
    </w:p>
    <w:p w:rsidR="00833BC0" w:rsidRPr="003054D0" w:rsidRDefault="00833BC0" w:rsidP="00833BC0">
      <w:pPr>
        <w:ind w:firstLine="709"/>
        <w:jc w:val="center"/>
        <w:rPr>
          <w:b/>
          <w:bCs/>
          <w:sz w:val="28"/>
          <w:szCs w:val="28"/>
        </w:rPr>
      </w:pPr>
      <w:r w:rsidRPr="003054D0">
        <w:rPr>
          <w:b/>
          <w:bCs/>
          <w:sz w:val="28"/>
          <w:szCs w:val="28"/>
        </w:rPr>
        <w:t xml:space="preserve">4. Формы </w:t>
      </w:r>
      <w:proofErr w:type="gramStart"/>
      <w:r w:rsidRPr="003054D0">
        <w:rPr>
          <w:b/>
          <w:bCs/>
          <w:sz w:val="28"/>
          <w:szCs w:val="28"/>
        </w:rPr>
        <w:t>контроля за</w:t>
      </w:r>
      <w:proofErr w:type="gramEnd"/>
      <w:r w:rsidRPr="003054D0">
        <w:rPr>
          <w:b/>
          <w:bCs/>
          <w:sz w:val="28"/>
          <w:szCs w:val="28"/>
        </w:rPr>
        <w:t xml:space="preserve"> исполнением регламента</w:t>
      </w:r>
    </w:p>
    <w:p w:rsidR="00833BC0" w:rsidRPr="001425F0" w:rsidRDefault="00833BC0" w:rsidP="00833BC0">
      <w:pPr>
        <w:tabs>
          <w:tab w:val="left" w:pos="5865"/>
        </w:tabs>
        <w:ind w:firstLine="709"/>
        <w:jc w:val="both"/>
        <w:rPr>
          <w:sz w:val="28"/>
          <w:szCs w:val="28"/>
        </w:rPr>
      </w:pPr>
    </w:p>
    <w:p w:rsidR="00833BC0" w:rsidRPr="001425F0" w:rsidRDefault="00833BC0" w:rsidP="00833BC0">
      <w:pPr>
        <w:ind w:firstLine="709"/>
        <w:jc w:val="both"/>
        <w:rPr>
          <w:sz w:val="28"/>
          <w:szCs w:val="28"/>
        </w:rPr>
      </w:pPr>
      <w:r w:rsidRPr="001425F0">
        <w:rPr>
          <w:sz w:val="28"/>
          <w:szCs w:val="28"/>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833BC0" w:rsidRPr="001425F0" w:rsidRDefault="00833BC0" w:rsidP="00833BC0">
      <w:pPr>
        <w:ind w:firstLine="709"/>
        <w:jc w:val="both"/>
        <w:rPr>
          <w:sz w:val="28"/>
          <w:szCs w:val="28"/>
        </w:rPr>
      </w:pPr>
      <w:r w:rsidRPr="001425F0">
        <w:rPr>
          <w:sz w:val="28"/>
          <w:szCs w:val="28"/>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833BC0" w:rsidRPr="001425F0" w:rsidRDefault="00833BC0" w:rsidP="00833BC0">
      <w:pPr>
        <w:ind w:firstLine="709"/>
        <w:jc w:val="both"/>
        <w:rPr>
          <w:sz w:val="28"/>
          <w:szCs w:val="28"/>
        </w:rPr>
      </w:pPr>
      <w:r w:rsidRPr="001425F0">
        <w:rPr>
          <w:sz w:val="28"/>
          <w:szCs w:val="28"/>
        </w:rPr>
        <w:t>Персональная ответственность должностных лиц закрепляется в их должностных инструкциях.</w:t>
      </w:r>
    </w:p>
    <w:p w:rsidR="00833BC0" w:rsidRPr="001425F0" w:rsidRDefault="00833BC0" w:rsidP="00833BC0">
      <w:pPr>
        <w:ind w:firstLine="709"/>
        <w:jc w:val="both"/>
        <w:rPr>
          <w:sz w:val="28"/>
          <w:szCs w:val="28"/>
        </w:rPr>
      </w:pPr>
      <w:r w:rsidRPr="001425F0">
        <w:rPr>
          <w:sz w:val="28"/>
          <w:szCs w:val="28"/>
        </w:rPr>
        <w:t xml:space="preserve">4.3. Текущий </w:t>
      </w:r>
      <w:proofErr w:type="gramStart"/>
      <w:r w:rsidRPr="001425F0">
        <w:rPr>
          <w:sz w:val="28"/>
          <w:szCs w:val="28"/>
        </w:rPr>
        <w:t>контроль за</w:t>
      </w:r>
      <w:proofErr w:type="gramEnd"/>
      <w:r w:rsidRPr="001425F0">
        <w:rPr>
          <w:sz w:val="28"/>
          <w:szCs w:val="28"/>
        </w:rPr>
        <w:t xml:space="preserve"> соблюдением последовательности действий, определенных административными процедурами и сроков предоставления муниципальной </w:t>
      </w:r>
      <w:r w:rsidRPr="001425F0">
        <w:rPr>
          <w:color w:val="000000"/>
          <w:sz w:val="28"/>
          <w:szCs w:val="28"/>
        </w:rPr>
        <w:t>услуги осуществляется главой администрации.</w:t>
      </w:r>
    </w:p>
    <w:p w:rsidR="00833BC0" w:rsidRPr="001425F0" w:rsidRDefault="00833BC0" w:rsidP="00833BC0">
      <w:pPr>
        <w:ind w:firstLine="709"/>
        <w:jc w:val="both"/>
        <w:rPr>
          <w:sz w:val="28"/>
          <w:szCs w:val="28"/>
        </w:rPr>
      </w:pPr>
      <w:r w:rsidRPr="001425F0">
        <w:rPr>
          <w:sz w:val="28"/>
          <w:szCs w:val="28"/>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учета заявления, оформление расписки.</w:t>
      </w:r>
    </w:p>
    <w:p w:rsidR="00833BC0" w:rsidRPr="001425F0" w:rsidRDefault="00833BC0" w:rsidP="00833BC0">
      <w:pPr>
        <w:ind w:firstLine="709"/>
        <w:jc w:val="both"/>
        <w:rPr>
          <w:sz w:val="28"/>
          <w:szCs w:val="28"/>
        </w:rPr>
      </w:pPr>
      <w:r w:rsidRPr="001425F0">
        <w:rPr>
          <w:sz w:val="28"/>
          <w:szCs w:val="28"/>
        </w:rPr>
        <w:t>Должностное лицо, ответственное за выдачу документов, несет персональную ответственность за соблюдение сроков и порядка выдачи документов.</w:t>
      </w:r>
    </w:p>
    <w:p w:rsidR="00833BC0" w:rsidRPr="001425F0" w:rsidRDefault="00833BC0" w:rsidP="00833BC0">
      <w:pPr>
        <w:ind w:firstLine="709"/>
        <w:jc w:val="both"/>
        <w:rPr>
          <w:sz w:val="28"/>
          <w:szCs w:val="28"/>
        </w:rPr>
      </w:pPr>
      <w:r w:rsidRPr="001425F0">
        <w:rPr>
          <w:sz w:val="28"/>
          <w:szCs w:val="28"/>
        </w:rPr>
        <w:t>4.4. Перечень должностных лиц, осуществляющих текущий контроль, устанавливается локальными правовыми актами администрации сельского поселения.</w:t>
      </w:r>
    </w:p>
    <w:p w:rsidR="00833BC0" w:rsidRPr="001425F0" w:rsidRDefault="00833BC0" w:rsidP="00833BC0">
      <w:pPr>
        <w:ind w:firstLine="709"/>
        <w:jc w:val="both"/>
        <w:rPr>
          <w:sz w:val="28"/>
          <w:szCs w:val="28"/>
        </w:rPr>
      </w:pPr>
      <w:r w:rsidRPr="001425F0">
        <w:rPr>
          <w:sz w:val="28"/>
          <w:szCs w:val="28"/>
        </w:rP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833BC0" w:rsidRPr="001425F0" w:rsidRDefault="00833BC0" w:rsidP="00833BC0">
      <w:pPr>
        <w:ind w:firstLine="709"/>
        <w:jc w:val="both"/>
        <w:rPr>
          <w:sz w:val="28"/>
          <w:szCs w:val="28"/>
        </w:rPr>
      </w:pPr>
      <w:r w:rsidRPr="001425F0">
        <w:rPr>
          <w:sz w:val="28"/>
          <w:szCs w:val="28"/>
        </w:rPr>
        <w:t>Периодичность осуществления текущего контроля устанавливается главой администрации сельского поселения или лицом, уполномоченным главой сельского поселения на осуществление такого контроля.</w:t>
      </w:r>
    </w:p>
    <w:p w:rsidR="00833BC0" w:rsidRPr="001425F0" w:rsidRDefault="00833BC0" w:rsidP="00833BC0">
      <w:pPr>
        <w:ind w:firstLine="709"/>
        <w:jc w:val="both"/>
        <w:rPr>
          <w:sz w:val="28"/>
          <w:szCs w:val="28"/>
        </w:rPr>
      </w:pPr>
      <w:r w:rsidRPr="001425F0">
        <w:rPr>
          <w:sz w:val="28"/>
          <w:szCs w:val="28"/>
        </w:rPr>
        <w:t xml:space="preserve">4.6. </w:t>
      </w:r>
      <w:proofErr w:type="gramStart"/>
      <w:r w:rsidRPr="001425F0">
        <w:rPr>
          <w:sz w:val="28"/>
          <w:szCs w:val="28"/>
        </w:rPr>
        <w:t>Контроль за</w:t>
      </w:r>
      <w:proofErr w:type="gramEnd"/>
      <w:r w:rsidRPr="001425F0">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сельского поселения, участвующих в предоставлении муниципальной услуги.</w:t>
      </w:r>
    </w:p>
    <w:p w:rsidR="00833BC0" w:rsidRPr="001425F0" w:rsidRDefault="00833BC0" w:rsidP="00833BC0">
      <w:pPr>
        <w:ind w:firstLine="709"/>
        <w:jc w:val="both"/>
        <w:rPr>
          <w:sz w:val="28"/>
          <w:szCs w:val="28"/>
        </w:rPr>
      </w:pPr>
      <w:r w:rsidRPr="001425F0">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33BC0" w:rsidRPr="001425F0" w:rsidRDefault="00833BC0" w:rsidP="00833BC0">
      <w:pPr>
        <w:ind w:firstLine="709"/>
        <w:jc w:val="both"/>
        <w:rPr>
          <w:sz w:val="28"/>
          <w:szCs w:val="28"/>
        </w:rPr>
      </w:pPr>
      <w:r w:rsidRPr="001425F0">
        <w:rPr>
          <w:sz w:val="28"/>
          <w:szCs w:val="28"/>
        </w:rPr>
        <w:t>4.7. Проверки полноты и качества предоставления муниципальной услуги осуществляются на основании локальных правовых актов администрации сельского поселения. Проверки являются плановыми (осуществляются на основании полугодовых или годовых планов работы администрации сельского поселения)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Внеплановая проверка проводится по конкретной жалобе заявителя.</w:t>
      </w:r>
    </w:p>
    <w:p w:rsidR="00833BC0" w:rsidRPr="001425F0" w:rsidRDefault="00833BC0" w:rsidP="00833BC0">
      <w:pPr>
        <w:tabs>
          <w:tab w:val="left" w:pos="5865"/>
        </w:tabs>
        <w:ind w:firstLine="709"/>
        <w:jc w:val="both"/>
        <w:rPr>
          <w:sz w:val="28"/>
          <w:szCs w:val="28"/>
        </w:rPr>
      </w:pPr>
    </w:p>
    <w:p w:rsidR="00833BC0" w:rsidRPr="003054D0" w:rsidRDefault="00833BC0" w:rsidP="00833BC0">
      <w:pPr>
        <w:jc w:val="center"/>
        <w:rPr>
          <w:b/>
          <w:bCs/>
          <w:sz w:val="28"/>
          <w:szCs w:val="28"/>
        </w:rPr>
      </w:pPr>
      <w:r w:rsidRPr="003054D0">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участвующих в предоставлении муниципальной услуги</w:t>
      </w:r>
    </w:p>
    <w:p w:rsidR="00833BC0" w:rsidRDefault="00833BC0" w:rsidP="00833BC0">
      <w:pPr>
        <w:ind w:firstLine="709"/>
        <w:jc w:val="both"/>
        <w:rPr>
          <w:sz w:val="28"/>
          <w:szCs w:val="28"/>
        </w:rPr>
      </w:pPr>
    </w:p>
    <w:p w:rsidR="00833BC0" w:rsidRPr="001425F0" w:rsidRDefault="00833BC0" w:rsidP="00833BC0">
      <w:pPr>
        <w:ind w:firstLine="709"/>
        <w:jc w:val="both"/>
        <w:rPr>
          <w:sz w:val="28"/>
          <w:szCs w:val="28"/>
        </w:rPr>
      </w:pPr>
      <w:r w:rsidRPr="001425F0">
        <w:rPr>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833BC0" w:rsidRPr="001425F0" w:rsidRDefault="00833BC0" w:rsidP="00833BC0">
      <w:pPr>
        <w:ind w:firstLine="709"/>
        <w:jc w:val="both"/>
        <w:rPr>
          <w:sz w:val="28"/>
          <w:szCs w:val="28"/>
        </w:rPr>
      </w:pPr>
      <w:r w:rsidRPr="001425F0">
        <w:rPr>
          <w:sz w:val="28"/>
          <w:szCs w:val="28"/>
        </w:rPr>
        <w:t>Заявитель может обратиться с жалобой, в том числе в следующих случаях:</w:t>
      </w:r>
    </w:p>
    <w:p w:rsidR="00833BC0" w:rsidRPr="001425F0" w:rsidRDefault="00833BC0" w:rsidP="00833BC0">
      <w:pPr>
        <w:ind w:firstLine="709"/>
        <w:jc w:val="both"/>
        <w:rPr>
          <w:sz w:val="28"/>
          <w:szCs w:val="28"/>
        </w:rPr>
      </w:pPr>
      <w:r w:rsidRPr="001425F0">
        <w:rPr>
          <w:sz w:val="28"/>
          <w:szCs w:val="28"/>
        </w:rPr>
        <w:t>1) нарушение срока регистрации запроса заявителя о предоставлении муниципальной услуги;</w:t>
      </w:r>
    </w:p>
    <w:p w:rsidR="00833BC0" w:rsidRPr="001425F0" w:rsidRDefault="00833BC0" w:rsidP="00833BC0">
      <w:pPr>
        <w:ind w:firstLine="709"/>
        <w:jc w:val="both"/>
        <w:rPr>
          <w:sz w:val="28"/>
          <w:szCs w:val="28"/>
        </w:rPr>
      </w:pPr>
      <w:r w:rsidRPr="001425F0">
        <w:rPr>
          <w:sz w:val="28"/>
          <w:szCs w:val="28"/>
        </w:rPr>
        <w:t>2) нарушение срока предоставления муниципальной услуги;</w:t>
      </w:r>
    </w:p>
    <w:p w:rsidR="00833BC0" w:rsidRPr="001425F0" w:rsidRDefault="00833BC0" w:rsidP="00833BC0">
      <w:pPr>
        <w:ind w:firstLine="709"/>
        <w:jc w:val="both"/>
        <w:rPr>
          <w:sz w:val="28"/>
          <w:szCs w:val="28"/>
        </w:rPr>
      </w:pPr>
      <w:r w:rsidRPr="001425F0">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33BC0" w:rsidRPr="001425F0" w:rsidRDefault="00833BC0" w:rsidP="00833BC0">
      <w:pPr>
        <w:ind w:firstLine="709"/>
        <w:jc w:val="both"/>
        <w:rPr>
          <w:sz w:val="28"/>
          <w:szCs w:val="28"/>
        </w:rPr>
      </w:pPr>
      <w:r w:rsidRPr="001425F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33BC0" w:rsidRPr="001425F0" w:rsidRDefault="00833BC0" w:rsidP="00833BC0">
      <w:pPr>
        <w:ind w:firstLine="709"/>
        <w:jc w:val="both"/>
        <w:rPr>
          <w:sz w:val="28"/>
          <w:szCs w:val="28"/>
        </w:rPr>
      </w:pPr>
      <w:proofErr w:type="gramStart"/>
      <w:r w:rsidRPr="001425F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33BC0" w:rsidRPr="001425F0" w:rsidRDefault="00833BC0" w:rsidP="00833BC0">
      <w:pPr>
        <w:ind w:firstLine="709"/>
        <w:jc w:val="both"/>
        <w:rPr>
          <w:sz w:val="28"/>
          <w:szCs w:val="28"/>
        </w:rPr>
      </w:pPr>
      <w:r w:rsidRPr="001425F0">
        <w:rPr>
          <w:sz w:val="28"/>
          <w:szCs w:val="28"/>
        </w:rPr>
        <w:t>6) требование с заявителя платы при предоставлении муниципальной услуги;</w:t>
      </w:r>
    </w:p>
    <w:p w:rsidR="00833BC0" w:rsidRPr="001425F0" w:rsidRDefault="00833BC0" w:rsidP="00833BC0">
      <w:pPr>
        <w:ind w:firstLine="709"/>
        <w:jc w:val="both"/>
        <w:rPr>
          <w:sz w:val="28"/>
          <w:szCs w:val="28"/>
        </w:rPr>
      </w:pPr>
      <w:proofErr w:type="gramStart"/>
      <w:r w:rsidRPr="001425F0">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33BC0" w:rsidRPr="001425F0" w:rsidRDefault="00833BC0" w:rsidP="00833BC0">
      <w:pPr>
        <w:ind w:firstLine="709"/>
        <w:jc w:val="both"/>
        <w:rPr>
          <w:sz w:val="28"/>
          <w:szCs w:val="28"/>
        </w:rPr>
      </w:pPr>
      <w:r w:rsidRPr="001425F0">
        <w:rPr>
          <w:sz w:val="28"/>
          <w:szCs w:val="28"/>
        </w:rPr>
        <w:t>5.2. Общие требования к порядку подачи и рассмотрения жалобы.</w:t>
      </w:r>
    </w:p>
    <w:p w:rsidR="00833BC0" w:rsidRPr="001425F0" w:rsidRDefault="00833BC0" w:rsidP="00833BC0">
      <w:pPr>
        <w:ind w:firstLine="709"/>
        <w:jc w:val="both"/>
        <w:rPr>
          <w:sz w:val="28"/>
          <w:szCs w:val="28"/>
        </w:rPr>
      </w:pPr>
      <w:r w:rsidRPr="001425F0">
        <w:rPr>
          <w:sz w:val="28"/>
          <w:szCs w:val="28"/>
        </w:rPr>
        <w:t xml:space="preserve">5.2.1. Жалоба подается в письменной форме на бумажном носителе, в электронном виде в орган, предоставляющий муниципальную услугу. </w:t>
      </w:r>
    </w:p>
    <w:p w:rsidR="00833BC0" w:rsidRPr="001425F0" w:rsidRDefault="00833BC0" w:rsidP="00833BC0">
      <w:pPr>
        <w:ind w:firstLine="709"/>
        <w:jc w:val="both"/>
        <w:rPr>
          <w:sz w:val="28"/>
          <w:szCs w:val="28"/>
        </w:rPr>
      </w:pPr>
      <w:r w:rsidRPr="001425F0">
        <w:rPr>
          <w:sz w:val="28"/>
          <w:szCs w:val="28"/>
        </w:rPr>
        <w:t>5.2.2. 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сельского поселения, единый портала муниципальных услуг либо региональный портал муниципальных услуг, а также может быть принята при личном приеме заявителя.</w:t>
      </w:r>
    </w:p>
    <w:p w:rsidR="00833BC0" w:rsidRPr="001425F0" w:rsidRDefault="00833BC0" w:rsidP="00833BC0">
      <w:pPr>
        <w:ind w:firstLine="709"/>
        <w:jc w:val="both"/>
        <w:rPr>
          <w:sz w:val="28"/>
          <w:szCs w:val="28"/>
        </w:rPr>
      </w:pPr>
      <w:r w:rsidRPr="001425F0">
        <w:rPr>
          <w:sz w:val="28"/>
          <w:szCs w:val="28"/>
        </w:rPr>
        <w:t>5.2.3.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833BC0" w:rsidRPr="001425F0" w:rsidRDefault="00833BC0" w:rsidP="00833BC0">
      <w:pPr>
        <w:ind w:firstLine="709"/>
        <w:jc w:val="both"/>
        <w:rPr>
          <w:sz w:val="28"/>
          <w:szCs w:val="28"/>
        </w:rPr>
      </w:pPr>
      <w:r w:rsidRPr="001425F0">
        <w:rPr>
          <w:sz w:val="28"/>
          <w:szCs w:val="28"/>
        </w:rPr>
        <w:t>5.2.4. Жалоба должна содержать:</w:t>
      </w:r>
    </w:p>
    <w:p w:rsidR="00833BC0" w:rsidRPr="001425F0" w:rsidRDefault="00833BC0" w:rsidP="00833BC0">
      <w:pPr>
        <w:ind w:firstLine="709"/>
        <w:jc w:val="both"/>
        <w:rPr>
          <w:sz w:val="28"/>
          <w:szCs w:val="28"/>
        </w:rPr>
      </w:pPr>
      <w:proofErr w:type="gramStart"/>
      <w:r w:rsidRPr="001425F0">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833BC0" w:rsidRPr="001425F0" w:rsidRDefault="00833BC0" w:rsidP="00833BC0">
      <w:pPr>
        <w:ind w:firstLine="709"/>
        <w:jc w:val="both"/>
        <w:rPr>
          <w:sz w:val="28"/>
          <w:szCs w:val="28"/>
        </w:rPr>
      </w:pPr>
      <w:proofErr w:type="gramStart"/>
      <w:r w:rsidRPr="001425F0">
        <w:rPr>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3BC0" w:rsidRPr="001425F0" w:rsidRDefault="00833BC0" w:rsidP="00833BC0">
      <w:pPr>
        <w:ind w:firstLine="709"/>
        <w:jc w:val="both"/>
        <w:rPr>
          <w:sz w:val="28"/>
          <w:szCs w:val="28"/>
        </w:rPr>
      </w:pPr>
      <w:r w:rsidRPr="001425F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3BC0" w:rsidRPr="001425F0" w:rsidRDefault="00833BC0" w:rsidP="00833BC0">
      <w:pPr>
        <w:ind w:firstLine="709"/>
        <w:jc w:val="both"/>
        <w:rPr>
          <w:sz w:val="28"/>
          <w:szCs w:val="28"/>
        </w:rPr>
      </w:pPr>
      <w:r w:rsidRPr="001425F0">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33BC0" w:rsidRPr="001425F0" w:rsidRDefault="00833BC0" w:rsidP="00833BC0">
      <w:pPr>
        <w:ind w:firstLine="709"/>
        <w:jc w:val="both"/>
        <w:rPr>
          <w:sz w:val="28"/>
          <w:szCs w:val="28"/>
        </w:rPr>
      </w:pPr>
      <w:r w:rsidRPr="001425F0">
        <w:rPr>
          <w:sz w:val="28"/>
          <w:szCs w:val="28"/>
        </w:rPr>
        <w:t xml:space="preserve">5.2.5. Если в письменной жалобе не </w:t>
      </w:r>
      <w:proofErr w:type="gramStart"/>
      <w:r w:rsidRPr="001425F0">
        <w:rPr>
          <w:sz w:val="28"/>
          <w:szCs w:val="28"/>
        </w:rPr>
        <w:t>указаны</w:t>
      </w:r>
      <w:proofErr w:type="gramEnd"/>
      <w:r w:rsidRPr="001425F0">
        <w:rPr>
          <w:sz w:val="28"/>
          <w:szCs w:val="28"/>
        </w:rPr>
        <w:t xml:space="preserve"> фамилия заявителя, направившего жалобу, и почтовый адрес, по которому должен быть направлен ответ, ответ на жалобу не дается.</w:t>
      </w:r>
    </w:p>
    <w:p w:rsidR="00833BC0" w:rsidRPr="001425F0" w:rsidRDefault="00833BC0" w:rsidP="00833BC0">
      <w:pPr>
        <w:ind w:firstLine="709"/>
        <w:jc w:val="both"/>
        <w:rPr>
          <w:sz w:val="28"/>
          <w:szCs w:val="28"/>
        </w:rPr>
      </w:pPr>
      <w:r w:rsidRPr="001425F0">
        <w:rPr>
          <w:sz w:val="28"/>
          <w:szCs w:val="28"/>
        </w:rPr>
        <w:t>Орган,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33BC0" w:rsidRPr="001425F0" w:rsidRDefault="00833BC0" w:rsidP="00833BC0">
      <w:pPr>
        <w:ind w:firstLine="709"/>
        <w:jc w:val="both"/>
        <w:rPr>
          <w:sz w:val="28"/>
          <w:szCs w:val="28"/>
        </w:rPr>
      </w:pPr>
      <w:r w:rsidRPr="001425F0">
        <w:rPr>
          <w:sz w:val="28"/>
          <w:szCs w:val="28"/>
        </w:rPr>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833BC0" w:rsidRPr="001425F0" w:rsidRDefault="00833BC0" w:rsidP="00833BC0">
      <w:pPr>
        <w:ind w:firstLine="709"/>
        <w:jc w:val="both"/>
        <w:rPr>
          <w:sz w:val="28"/>
          <w:szCs w:val="28"/>
        </w:rPr>
      </w:pPr>
      <w:proofErr w:type="gramStart"/>
      <w:r w:rsidRPr="001425F0">
        <w:rPr>
          <w:sz w:val="28"/>
          <w:szCs w:val="28"/>
        </w:rPr>
        <w:t>Если в письменной жалобе заявителя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 предоставляющий муниципальную услугу,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w:t>
      </w:r>
      <w:proofErr w:type="gramEnd"/>
      <w:r w:rsidRPr="001425F0">
        <w:rPr>
          <w:sz w:val="28"/>
          <w:szCs w:val="28"/>
        </w:rPr>
        <w:t xml:space="preserve"> жалобы направлялись в орган, предоставляющий муниципальную услугу, о чем уведомляется заявитель, направивший жалобу.</w:t>
      </w:r>
    </w:p>
    <w:p w:rsidR="00833BC0" w:rsidRPr="001425F0" w:rsidRDefault="00833BC0" w:rsidP="00833BC0">
      <w:pPr>
        <w:ind w:firstLine="709"/>
        <w:jc w:val="both"/>
        <w:rPr>
          <w:sz w:val="28"/>
          <w:szCs w:val="28"/>
        </w:rPr>
      </w:pPr>
      <w:r w:rsidRPr="001425F0">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33BC0" w:rsidRPr="001425F0" w:rsidRDefault="00833BC0" w:rsidP="00833BC0">
      <w:pPr>
        <w:ind w:firstLine="709"/>
        <w:jc w:val="both"/>
        <w:rPr>
          <w:sz w:val="28"/>
          <w:szCs w:val="28"/>
        </w:rPr>
      </w:pPr>
      <w:r w:rsidRPr="001425F0">
        <w:rPr>
          <w:sz w:val="28"/>
          <w:szCs w:val="28"/>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833BC0" w:rsidRPr="001425F0" w:rsidRDefault="00833BC0" w:rsidP="00833BC0">
      <w:pPr>
        <w:ind w:firstLine="709"/>
        <w:jc w:val="both"/>
        <w:rPr>
          <w:sz w:val="28"/>
          <w:szCs w:val="28"/>
        </w:rPr>
      </w:pPr>
      <w:r w:rsidRPr="001425F0">
        <w:rPr>
          <w:sz w:val="28"/>
          <w:szCs w:val="28"/>
        </w:rPr>
        <w:t>5.2.6. Срок подачи жалобы (обращения) не ограничен.</w:t>
      </w:r>
    </w:p>
    <w:p w:rsidR="00833BC0" w:rsidRPr="001425F0" w:rsidRDefault="00833BC0" w:rsidP="00833BC0">
      <w:pPr>
        <w:ind w:firstLine="709"/>
        <w:jc w:val="both"/>
        <w:rPr>
          <w:sz w:val="28"/>
          <w:szCs w:val="28"/>
        </w:rPr>
      </w:pPr>
      <w:r w:rsidRPr="001425F0">
        <w:rPr>
          <w:sz w:val="28"/>
          <w:szCs w:val="28"/>
        </w:rPr>
        <w:t xml:space="preserve">5.2.7. </w:t>
      </w:r>
      <w:proofErr w:type="gramStart"/>
      <w:r w:rsidRPr="001425F0">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425F0">
        <w:rPr>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33BC0" w:rsidRPr="001425F0" w:rsidRDefault="00833BC0" w:rsidP="00833BC0">
      <w:pPr>
        <w:ind w:firstLine="709"/>
        <w:jc w:val="both"/>
        <w:rPr>
          <w:sz w:val="28"/>
          <w:szCs w:val="28"/>
        </w:rPr>
      </w:pPr>
      <w:r w:rsidRPr="001425F0">
        <w:rPr>
          <w:sz w:val="28"/>
          <w:szCs w:val="28"/>
        </w:rPr>
        <w:t>5.2.8. По результатам рассмотрения жалобы орган, предоставляющий муниципальную услугу, принимает одно из следующих решений:</w:t>
      </w:r>
    </w:p>
    <w:p w:rsidR="00833BC0" w:rsidRPr="001425F0" w:rsidRDefault="00833BC0" w:rsidP="00833BC0">
      <w:pPr>
        <w:ind w:firstLine="709"/>
        <w:jc w:val="both"/>
        <w:rPr>
          <w:sz w:val="28"/>
          <w:szCs w:val="28"/>
        </w:rPr>
      </w:pPr>
      <w:proofErr w:type="gramStart"/>
      <w:r w:rsidRPr="001425F0">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roofErr w:type="gramEnd"/>
    </w:p>
    <w:p w:rsidR="00833BC0" w:rsidRPr="001425F0" w:rsidRDefault="00833BC0" w:rsidP="00833BC0">
      <w:pPr>
        <w:ind w:firstLine="709"/>
        <w:jc w:val="both"/>
        <w:rPr>
          <w:sz w:val="28"/>
          <w:szCs w:val="28"/>
        </w:rPr>
      </w:pPr>
      <w:r w:rsidRPr="001425F0">
        <w:rPr>
          <w:sz w:val="28"/>
          <w:szCs w:val="28"/>
        </w:rPr>
        <w:t>2) отказывает в удовлетворении жалобы.</w:t>
      </w:r>
    </w:p>
    <w:p w:rsidR="00833BC0" w:rsidRPr="001425F0" w:rsidRDefault="00833BC0" w:rsidP="00833BC0">
      <w:pPr>
        <w:ind w:firstLine="709"/>
        <w:jc w:val="both"/>
        <w:rPr>
          <w:sz w:val="28"/>
          <w:szCs w:val="28"/>
        </w:rPr>
      </w:pPr>
      <w:r w:rsidRPr="001425F0">
        <w:rPr>
          <w:sz w:val="28"/>
          <w:szCs w:val="28"/>
        </w:rPr>
        <w:t>5.2.9. Не позднее дня, следующего за днем принятия решения, указанного в пункте 5.2.8.,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3BC0" w:rsidRPr="001425F0" w:rsidRDefault="00833BC0" w:rsidP="00833BC0">
      <w:pPr>
        <w:ind w:firstLine="709"/>
        <w:jc w:val="both"/>
        <w:rPr>
          <w:sz w:val="28"/>
          <w:szCs w:val="28"/>
        </w:rPr>
      </w:pPr>
      <w:r w:rsidRPr="001425F0">
        <w:rPr>
          <w:sz w:val="28"/>
          <w:szCs w:val="28"/>
        </w:rPr>
        <w:t xml:space="preserve">5.2.10. В случае установления в ходе или по результатам </w:t>
      </w:r>
      <w:proofErr w:type="gramStart"/>
      <w:r w:rsidRPr="001425F0">
        <w:rPr>
          <w:sz w:val="28"/>
          <w:szCs w:val="28"/>
        </w:rPr>
        <w:t>рассмотрения жалобы признаков состава административного правонарушения</w:t>
      </w:r>
      <w:proofErr w:type="gramEnd"/>
      <w:r w:rsidRPr="001425F0">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33BC0" w:rsidRDefault="00833BC0" w:rsidP="00833BC0">
      <w:pPr>
        <w:tabs>
          <w:tab w:val="left" w:pos="5865"/>
        </w:tabs>
        <w:ind w:firstLine="720"/>
        <w:jc w:val="both"/>
        <w:rPr>
          <w:sz w:val="28"/>
          <w:szCs w:val="28"/>
        </w:rPr>
      </w:pPr>
    </w:p>
    <w:p w:rsidR="00833BC0" w:rsidRDefault="00833BC0" w:rsidP="00833BC0">
      <w:pPr>
        <w:tabs>
          <w:tab w:val="left" w:pos="5865"/>
        </w:tabs>
        <w:ind w:firstLine="720"/>
        <w:jc w:val="both"/>
        <w:rPr>
          <w:sz w:val="28"/>
          <w:szCs w:val="28"/>
        </w:rPr>
      </w:pPr>
    </w:p>
    <w:p w:rsidR="00833BC0" w:rsidRDefault="00833BC0" w:rsidP="00833BC0">
      <w:pPr>
        <w:tabs>
          <w:tab w:val="left" w:pos="5865"/>
        </w:tabs>
        <w:ind w:firstLine="720"/>
        <w:jc w:val="both"/>
        <w:rPr>
          <w:sz w:val="28"/>
          <w:szCs w:val="28"/>
        </w:rPr>
      </w:pPr>
    </w:p>
    <w:p w:rsidR="00833BC0" w:rsidRDefault="00833BC0" w:rsidP="00833BC0">
      <w:pPr>
        <w:tabs>
          <w:tab w:val="left" w:pos="5865"/>
        </w:tabs>
        <w:rPr>
          <w:sz w:val="28"/>
          <w:szCs w:val="28"/>
        </w:rPr>
      </w:pPr>
    </w:p>
    <w:p w:rsidR="00833BC0" w:rsidRDefault="00833BC0" w:rsidP="00833BC0">
      <w:pPr>
        <w:tabs>
          <w:tab w:val="left" w:pos="5865"/>
        </w:tabs>
        <w:ind w:firstLine="720"/>
        <w:jc w:val="right"/>
        <w:rPr>
          <w:sz w:val="28"/>
          <w:szCs w:val="28"/>
        </w:rPr>
      </w:pPr>
    </w:p>
    <w:p w:rsidR="00833BC0" w:rsidRDefault="00833BC0" w:rsidP="00833BC0">
      <w:pPr>
        <w:tabs>
          <w:tab w:val="left" w:pos="5865"/>
        </w:tabs>
        <w:ind w:firstLine="720"/>
        <w:jc w:val="right"/>
        <w:rPr>
          <w:sz w:val="28"/>
          <w:szCs w:val="28"/>
        </w:rPr>
      </w:pPr>
    </w:p>
    <w:p w:rsidR="00833BC0" w:rsidRDefault="00833BC0" w:rsidP="00833BC0">
      <w:pPr>
        <w:tabs>
          <w:tab w:val="left" w:pos="5865"/>
        </w:tabs>
        <w:ind w:firstLine="720"/>
        <w:jc w:val="right"/>
        <w:rPr>
          <w:sz w:val="28"/>
          <w:szCs w:val="28"/>
        </w:rPr>
      </w:pPr>
    </w:p>
    <w:p w:rsidR="00833BC0" w:rsidRDefault="00833BC0" w:rsidP="00833BC0">
      <w:pPr>
        <w:tabs>
          <w:tab w:val="left" w:pos="5865"/>
        </w:tabs>
        <w:ind w:firstLine="720"/>
        <w:jc w:val="right"/>
        <w:rPr>
          <w:sz w:val="28"/>
          <w:szCs w:val="28"/>
        </w:rPr>
      </w:pPr>
    </w:p>
    <w:p w:rsidR="00833BC0" w:rsidRDefault="00833BC0" w:rsidP="00833BC0">
      <w:pPr>
        <w:tabs>
          <w:tab w:val="left" w:pos="5865"/>
        </w:tabs>
        <w:ind w:firstLine="720"/>
        <w:jc w:val="right"/>
        <w:rPr>
          <w:sz w:val="28"/>
          <w:szCs w:val="28"/>
        </w:rPr>
      </w:pPr>
    </w:p>
    <w:p w:rsidR="00833BC0" w:rsidRDefault="00833BC0" w:rsidP="00833BC0">
      <w:pPr>
        <w:tabs>
          <w:tab w:val="left" w:pos="5865"/>
        </w:tabs>
        <w:ind w:firstLine="720"/>
        <w:jc w:val="right"/>
        <w:rPr>
          <w:sz w:val="28"/>
          <w:szCs w:val="28"/>
        </w:rPr>
      </w:pPr>
    </w:p>
    <w:p w:rsidR="00833BC0" w:rsidRDefault="00833BC0" w:rsidP="00833BC0">
      <w:pPr>
        <w:pStyle w:val="ConsPlusNormal"/>
        <w:widowControl/>
        <w:ind w:firstLine="0"/>
        <w:jc w:val="right"/>
        <w:outlineLvl w:val="1"/>
        <w:rPr>
          <w:rFonts w:ascii="Times New Roman" w:hAnsi="Times New Roman" w:cs="Times New Roman"/>
          <w:color w:val="000000"/>
          <w:sz w:val="28"/>
          <w:szCs w:val="28"/>
        </w:rPr>
      </w:pPr>
    </w:p>
    <w:p w:rsidR="00833BC0" w:rsidRDefault="00833BC0" w:rsidP="00833BC0">
      <w:pPr>
        <w:pStyle w:val="ConsPlusNormal"/>
        <w:widowControl/>
        <w:ind w:firstLine="0"/>
        <w:jc w:val="right"/>
        <w:outlineLvl w:val="1"/>
        <w:rPr>
          <w:rFonts w:ascii="Times New Roman" w:hAnsi="Times New Roman" w:cs="Times New Roman"/>
          <w:color w:val="000000"/>
          <w:sz w:val="28"/>
          <w:szCs w:val="28"/>
        </w:rPr>
      </w:pPr>
    </w:p>
    <w:p w:rsidR="00833BC0" w:rsidRDefault="00833BC0" w:rsidP="00833BC0">
      <w:pPr>
        <w:pStyle w:val="ConsPlusNormal"/>
        <w:widowControl/>
        <w:ind w:firstLine="0"/>
        <w:jc w:val="right"/>
        <w:outlineLvl w:val="1"/>
        <w:rPr>
          <w:rFonts w:ascii="Times New Roman" w:hAnsi="Times New Roman" w:cs="Times New Roman"/>
          <w:color w:val="000000"/>
          <w:sz w:val="28"/>
          <w:szCs w:val="28"/>
        </w:rPr>
      </w:pPr>
    </w:p>
    <w:p w:rsidR="00833BC0" w:rsidRDefault="00833BC0" w:rsidP="00833BC0">
      <w:pPr>
        <w:pStyle w:val="ConsPlusNormal"/>
        <w:widowControl/>
        <w:ind w:firstLine="0"/>
        <w:jc w:val="right"/>
        <w:outlineLvl w:val="1"/>
        <w:rPr>
          <w:rFonts w:ascii="Times New Roman" w:hAnsi="Times New Roman" w:cs="Times New Roman"/>
          <w:color w:val="000000"/>
          <w:sz w:val="28"/>
          <w:szCs w:val="28"/>
        </w:rPr>
      </w:pPr>
    </w:p>
    <w:p w:rsidR="00833BC0" w:rsidRDefault="00833BC0" w:rsidP="00833BC0">
      <w:pPr>
        <w:pStyle w:val="ConsPlusNormal"/>
        <w:widowControl/>
        <w:ind w:firstLine="0"/>
        <w:jc w:val="right"/>
        <w:outlineLvl w:val="1"/>
        <w:rPr>
          <w:rFonts w:ascii="Times New Roman" w:hAnsi="Times New Roman" w:cs="Times New Roman"/>
          <w:color w:val="000000"/>
          <w:sz w:val="28"/>
          <w:szCs w:val="28"/>
        </w:rPr>
      </w:pPr>
    </w:p>
    <w:p w:rsidR="00833BC0" w:rsidRDefault="00833BC0" w:rsidP="00833BC0">
      <w:pPr>
        <w:pStyle w:val="ConsPlusNormal"/>
        <w:widowControl/>
        <w:ind w:firstLine="0"/>
        <w:jc w:val="right"/>
        <w:outlineLvl w:val="1"/>
        <w:rPr>
          <w:rFonts w:ascii="Times New Roman" w:hAnsi="Times New Roman" w:cs="Times New Roman"/>
          <w:color w:val="000000"/>
          <w:sz w:val="28"/>
          <w:szCs w:val="28"/>
        </w:rPr>
      </w:pPr>
    </w:p>
    <w:p w:rsidR="00833BC0" w:rsidRDefault="00833BC0" w:rsidP="00833BC0">
      <w:pPr>
        <w:pStyle w:val="ConsPlusNormal"/>
        <w:widowControl/>
        <w:ind w:firstLine="0"/>
        <w:jc w:val="right"/>
        <w:outlineLvl w:val="1"/>
        <w:rPr>
          <w:rFonts w:ascii="Times New Roman" w:hAnsi="Times New Roman" w:cs="Times New Roman"/>
          <w:color w:val="000000"/>
          <w:sz w:val="28"/>
          <w:szCs w:val="28"/>
        </w:rPr>
      </w:pPr>
    </w:p>
    <w:p w:rsidR="00833BC0" w:rsidRDefault="00833BC0" w:rsidP="00833BC0">
      <w:pPr>
        <w:pStyle w:val="ConsPlusNormal"/>
        <w:widowControl/>
        <w:ind w:firstLine="0"/>
        <w:jc w:val="right"/>
        <w:outlineLvl w:val="1"/>
        <w:rPr>
          <w:rFonts w:ascii="Times New Roman" w:hAnsi="Times New Roman" w:cs="Times New Roman"/>
          <w:color w:val="000000"/>
          <w:sz w:val="28"/>
          <w:szCs w:val="28"/>
        </w:rPr>
      </w:pPr>
    </w:p>
    <w:p w:rsidR="00833BC0" w:rsidRDefault="00833BC0" w:rsidP="00833BC0">
      <w:pPr>
        <w:pStyle w:val="ConsPlusNormal"/>
        <w:widowControl/>
        <w:ind w:firstLine="0"/>
        <w:jc w:val="right"/>
        <w:outlineLvl w:val="1"/>
        <w:rPr>
          <w:rFonts w:ascii="Times New Roman" w:hAnsi="Times New Roman" w:cs="Times New Roman"/>
          <w:color w:val="000000"/>
          <w:sz w:val="28"/>
          <w:szCs w:val="28"/>
        </w:rPr>
      </w:pPr>
    </w:p>
    <w:p w:rsidR="00833BC0" w:rsidRDefault="00833BC0" w:rsidP="00833BC0">
      <w:pPr>
        <w:pStyle w:val="ConsPlusNormal"/>
        <w:widowControl/>
        <w:ind w:firstLine="0"/>
        <w:jc w:val="right"/>
        <w:outlineLvl w:val="1"/>
        <w:rPr>
          <w:rFonts w:ascii="Times New Roman" w:hAnsi="Times New Roman" w:cs="Times New Roman"/>
          <w:color w:val="000000"/>
          <w:sz w:val="28"/>
          <w:szCs w:val="28"/>
        </w:rPr>
      </w:pPr>
    </w:p>
    <w:p w:rsidR="00833BC0" w:rsidRDefault="00833BC0" w:rsidP="00833BC0">
      <w:pPr>
        <w:pStyle w:val="ConsPlusNormal"/>
        <w:widowControl/>
        <w:ind w:firstLine="0"/>
        <w:jc w:val="right"/>
        <w:outlineLvl w:val="1"/>
        <w:rPr>
          <w:rFonts w:ascii="Times New Roman" w:hAnsi="Times New Roman" w:cs="Times New Roman"/>
          <w:color w:val="000000"/>
          <w:sz w:val="28"/>
          <w:szCs w:val="28"/>
        </w:rPr>
      </w:pPr>
    </w:p>
    <w:p w:rsidR="00833BC0" w:rsidRDefault="00833BC0" w:rsidP="00833BC0">
      <w:pPr>
        <w:pStyle w:val="ConsPlusNormal"/>
        <w:widowControl/>
        <w:ind w:firstLine="0"/>
        <w:jc w:val="right"/>
        <w:outlineLvl w:val="1"/>
        <w:rPr>
          <w:rFonts w:ascii="Times New Roman" w:hAnsi="Times New Roman" w:cs="Times New Roman"/>
          <w:color w:val="000000"/>
          <w:sz w:val="28"/>
          <w:szCs w:val="28"/>
        </w:rPr>
      </w:pPr>
    </w:p>
    <w:p w:rsidR="00833BC0" w:rsidRDefault="00833BC0" w:rsidP="00833BC0">
      <w:pPr>
        <w:pStyle w:val="ConsPlusNormal"/>
        <w:widowControl/>
        <w:ind w:firstLine="0"/>
        <w:jc w:val="right"/>
        <w:outlineLvl w:val="1"/>
        <w:rPr>
          <w:rFonts w:ascii="Times New Roman" w:hAnsi="Times New Roman" w:cs="Times New Roman"/>
          <w:color w:val="000000"/>
          <w:sz w:val="28"/>
          <w:szCs w:val="28"/>
        </w:rPr>
      </w:pPr>
    </w:p>
    <w:p w:rsidR="00971262" w:rsidRDefault="00971262"/>
    <w:sectPr w:rsidR="00971262" w:rsidSect="001425F0">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BC0"/>
    <w:rsid w:val="00833BC0"/>
    <w:rsid w:val="00971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B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locked/>
    <w:rsid w:val="00833BC0"/>
    <w:rPr>
      <w:rFonts w:ascii="Calibri" w:eastAsia="Calibri" w:hAnsi="Calibri" w:cs="Calibri"/>
      <w:sz w:val="24"/>
      <w:szCs w:val="24"/>
    </w:rPr>
  </w:style>
  <w:style w:type="paragraph" w:styleId="a4">
    <w:name w:val="Normal (Web)"/>
    <w:basedOn w:val="a"/>
    <w:link w:val="a3"/>
    <w:unhideWhenUsed/>
    <w:rsid w:val="00833BC0"/>
    <w:pPr>
      <w:spacing w:before="100" w:beforeAutospacing="1" w:after="100" w:afterAutospacing="1"/>
    </w:pPr>
    <w:rPr>
      <w:rFonts w:ascii="Calibri" w:eastAsia="Calibri" w:hAnsi="Calibri" w:cs="Calibri"/>
      <w:lang w:eastAsia="en-US"/>
    </w:rPr>
  </w:style>
  <w:style w:type="paragraph" w:customStyle="1" w:styleId="ConsPlusNormal">
    <w:name w:val="ConsPlusNormal"/>
    <w:rsid w:val="00833BC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Default">
    <w:name w:val="Default"/>
    <w:rsid w:val="00833BC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B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locked/>
    <w:rsid w:val="00833BC0"/>
    <w:rPr>
      <w:rFonts w:ascii="Calibri" w:eastAsia="Calibri" w:hAnsi="Calibri" w:cs="Calibri"/>
      <w:sz w:val="24"/>
      <w:szCs w:val="24"/>
    </w:rPr>
  </w:style>
  <w:style w:type="paragraph" w:styleId="a4">
    <w:name w:val="Normal (Web)"/>
    <w:basedOn w:val="a"/>
    <w:link w:val="a3"/>
    <w:unhideWhenUsed/>
    <w:rsid w:val="00833BC0"/>
    <w:pPr>
      <w:spacing w:before="100" w:beforeAutospacing="1" w:after="100" w:afterAutospacing="1"/>
    </w:pPr>
    <w:rPr>
      <w:rFonts w:ascii="Calibri" w:eastAsia="Calibri" w:hAnsi="Calibri" w:cs="Calibri"/>
      <w:lang w:eastAsia="en-US"/>
    </w:rPr>
  </w:style>
  <w:style w:type="paragraph" w:customStyle="1" w:styleId="ConsPlusNormal">
    <w:name w:val="ConsPlusNormal"/>
    <w:rsid w:val="00833BC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Default">
    <w:name w:val="Default"/>
    <w:rsid w:val="00833BC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3935</Words>
  <Characters>22432</Characters>
  <Application>Microsoft Office Word</Application>
  <DocSecurity>0</DocSecurity>
  <Lines>186</Lines>
  <Paragraphs>52</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Утвержден</vt:lpstr>
      <vt:lpstr>Постановлением главы сельского поселения </vt:lpstr>
      <vt:lpstr>Чесноковский сельсовет муниципального района </vt:lpstr>
      <vt:lpstr>Уфимский район Республики Башкортостан</vt:lpstr>
      <vt:lpstr>№ 46 от 10 сентября 2012 года</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26315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Чесноковка</dc:creator>
  <cp:lastModifiedBy>Чесноковка</cp:lastModifiedBy>
  <cp:revision>1</cp:revision>
  <dcterms:created xsi:type="dcterms:W3CDTF">2015-02-02T06:22:00Z</dcterms:created>
  <dcterms:modified xsi:type="dcterms:W3CDTF">2015-02-02T06:22:00Z</dcterms:modified>
</cp:coreProperties>
</file>